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802F3" w:rsidRPr="00653DC1" w:rsidRDefault="00A257A4" w:rsidP="00653DC1">
      <w:pPr>
        <w:rPr>
          <w:b/>
          <w:i/>
          <w:sz w:val="52"/>
          <w:szCs w:val="52"/>
        </w:rPr>
      </w:pPr>
      <w:bookmarkStart w:id="0" w:name="_Toc191916843"/>
      <w:r w:rsidRPr="00653DC1">
        <w:rPr>
          <w:b/>
          <w:i/>
          <w:sz w:val="52"/>
          <w:szCs w:val="52"/>
        </w:rPr>
        <w:t xml:space="preserve">Going </w:t>
      </w:r>
      <w:r w:rsidR="005F5561">
        <w:rPr>
          <w:b/>
          <w:i/>
          <w:sz w:val="52"/>
          <w:szCs w:val="52"/>
        </w:rPr>
        <w:t>g</w:t>
      </w:r>
      <w:r w:rsidRPr="00653DC1">
        <w:rPr>
          <w:b/>
          <w:i/>
          <w:sz w:val="52"/>
          <w:szCs w:val="52"/>
        </w:rPr>
        <w:t>lobal</w:t>
      </w:r>
      <w:bookmarkEnd w:id="0"/>
      <w:r w:rsidR="00A03FB3" w:rsidRPr="00653DC1">
        <w:rPr>
          <w:b/>
          <w:i/>
          <w:sz w:val="52"/>
          <w:szCs w:val="52"/>
        </w:rPr>
        <w:t xml:space="preserve"> – (</w:t>
      </w:r>
      <w:bookmarkStart w:id="1" w:name="_Toc181001797"/>
      <w:bookmarkStart w:id="2" w:name="_Toc191916844"/>
      <w:bookmarkEnd w:id="1"/>
      <w:r w:rsidR="00A03FB3" w:rsidRPr="00653DC1">
        <w:rPr>
          <w:b/>
          <w:i/>
          <w:sz w:val="52"/>
          <w:szCs w:val="52"/>
        </w:rPr>
        <w:t>Level 3)</w:t>
      </w:r>
      <w:r w:rsidR="006414D2" w:rsidRPr="00653DC1">
        <w:rPr>
          <w:b/>
          <w:i/>
          <w:sz w:val="52"/>
          <w:szCs w:val="52"/>
        </w:rPr>
        <w:t> </w:t>
      </w:r>
      <w:bookmarkEnd w:id="2"/>
      <w:r w:rsidR="00A03FB3" w:rsidRPr="00653DC1">
        <w:rPr>
          <w:b/>
          <w:i/>
          <w:sz w:val="52"/>
          <w:szCs w:val="52"/>
        </w:rPr>
        <w:t xml:space="preserve"> </w:t>
      </w:r>
    </w:p>
    <w:tbl>
      <w:tblPr>
        <w:tblW w:w="9809" w:type="dxa"/>
        <w:tblCellMar>
          <w:left w:w="0" w:type="dxa"/>
          <w:right w:w="0" w:type="dxa"/>
        </w:tblCellMar>
        <w:tblLook w:val="0000"/>
      </w:tblPr>
      <w:tblGrid>
        <w:gridCol w:w="5408"/>
        <w:gridCol w:w="4401"/>
      </w:tblGrid>
      <w:tr w:rsidR="00A257A4" w:rsidRPr="00653DC1">
        <w:tc>
          <w:tcPr>
            <w:tcW w:w="98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257A4" w:rsidRPr="00653DC1" w:rsidRDefault="00A257A4" w:rsidP="00653DC1">
            <w:pPr>
              <w:rPr>
                <w:rFonts w:ascii="Calibri" w:hAnsi="Calibri"/>
                <w:b/>
                <w:sz w:val="22"/>
                <w:szCs w:val="22"/>
              </w:rPr>
            </w:pPr>
            <w:r w:rsidRPr="00653DC1">
              <w:rPr>
                <w:rFonts w:ascii="Calibri" w:hAnsi="Calibri"/>
                <w:b/>
                <w:sz w:val="22"/>
                <w:szCs w:val="22"/>
              </w:rPr>
              <w:t>Context</w:t>
            </w:r>
            <w:r w:rsidR="00653DC1">
              <w:rPr>
                <w:rFonts w:ascii="Calibri" w:hAnsi="Calibri"/>
                <w:b/>
                <w:sz w:val="22"/>
                <w:szCs w:val="22"/>
              </w:rPr>
              <w:t xml:space="preserve"> for learning</w:t>
            </w:r>
          </w:p>
          <w:p w:rsidR="00A257A4" w:rsidRPr="00653DC1" w:rsidRDefault="00A257A4" w:rsidP="00653DC1">
            <w:pPr>
              <w:rPr>
                <w:rFonts w:ascii="Calibri" w:hAnsi="Calibri"/>
                <w:sz w:val="22"/>
                <w:szCs w:val="22"/>
              </w:rPr>
            </w:pPr>
            <w:r w:rsidRPr="00653DC1">
              <w:rPr>
                <w:rFonts w:ascii="Calibri" w:hAnsi="Calibri"/>
                <w:sz w:val="22"/>
                <w:szCs w:val="22"/>
              </w:rPr>
              <w:t>In this unit students will set up an Asian ‘holiday destination’</w:t>
            </w:r>
            <w:r w:rsidR="00A42C1A" w:rsidRPr="00653DC1">
              <w:rPr>
                <w:rFonts w:ascii="Calibri" w:hAnsi="Calibri"/>
                <w:sz w:val="22"/>
                <w:szCs w:val="22"/>
              </w:rPr>
              <w:t xml:space="preserve"> in their classroom/</w:t>
            </w:r>
            <w:r w:rsidRPr="00653DC1">
              <w:rPr>
                <w:rFonts w:ascii="Calibri" w:hAnsi="Calibri"/>
                <w:sz w:val="22"/>
                <w:szCs w:val="22"/>
              </w:rPr>
              <w:t xml:space="preserve">school hall and invite others to visit their ‘holiday destination’.  </w:t>
            </w:r>
          </w:p>
          <w:p w:rsidR="00966649" w:rsidRDefault="00966649" w:rsidP="00653DC1">
            <w:pPr>
              <w:rPr>
                <w:rFonts w:ascii="Calibri" w:hAnsi="Calibri"/>
                <w:sz w:val="22"/>
                <w:szCs w:val="22"/>
              </w:rPr>
            </w:pPr>
          </w:p>
          <w:p w:rsidR="00A257A4" w:rsidRPr="00653DC1" w:rsidRDefault="00A257A4" w:rsidP="00653DC1">
            <w:pPr>
              <w:rPr>
                <w:rFonts w:ascii="Calibri" w:hAnsi="Calibri"/>
                <w:sz w:val="22"/>
                <w:szCs w:val="22"/>
              </w:rPr>
            </w:pPr>
            <w:r w:rsidRPr="00653DC1">
              <w:rPr>
                <w:rFonts w:ascii="Calibri" w:hAnsi="Calibri"/>
                <w:sz w:val="22"/>
                <w:szCs w:val="22"/>
              </w:rPr>
              <w:t>Students begin by investigating a range of Asian countries that are holi</w:t>
            </w:r>
            <w:r w:rsidR="00A42C1A" w:rsidRPr="00653DC1">
              <w:rPr>
                <w:rFonts w:ascii="Calibri" w:hAnsi="Calibri"/>
                <w:sz w:val="22"/>
                <w:szCs w:val="22"/>
              </w:rPr>
              <w:t>day destination choices for New </w:t>
            </w:r>
            <w:r w:rsidRPr="00653DC1">
              <w:rPr>
                <w:rFonts w:ascii="Calibri" w:hAnsi="Calibri"/>
                <w:sz w:val="22"/>
                <w:szCs w:val="22"/>
              </w:rPr>
              <w:t>Zealanders, e.g. China, Thailand, Vietnam,</w:t>
            </w:r>
            <w:r w:rsidR="001B0766">
              <w:rPr>
                <w:rFonts w:ascii="Calibri" w:hAnsi="Calibri"/>
                <w:sz w:val="22"/>
                <w:szCs w:val="22"/>
              </w:rPr>
              <w:t xml:space="preserve"> Japan, Indonesia, Korea, etc. </w:t>
            </w:r>
            <w:r w:rsidRPr="00653DC1">
              <w:rPr>
                <w:rFonts w:ascii="Calibri" w:hAnsi="Calibri"/>
                <w:sz w:val="22"/>
                <w:szCs w:val="22"/>
              </w:rPr>
              <w:t>They find out why people travel to these places and what they see and learn about another country and culture.</w:t>
            </w:r>
          </w:p>
          <w:p w:rsidR="00966649" w:rsidRDefault="00966649" w:rsidP="00653DC1">
            <w:pPr>
              <w:rPr>
                <w:rFonts w:ascii="Calibri" w:hAnsi="Calibri"/>
                <w:sz w:val="22"/>
                <w:szCs w:val="22"/>
              </w:rPr>
            </w:pPr>
          </w:p>
          <w:p w:rsidR="00A257A4" w:rsidRPr="00653DC1" w:rsidRDefault="00A257A4" w:rsidP="00653DC1">
            <w:pPr>
              <w:rPr>
                <w:rFonts w:ascii="Calibri" w:hAnsi="Calibri"/>
                <w:sz w:val="22"/>
                <w:szCs w:val="22"/>
              </w:rPr>
            </w:pPr>
            <w:r w:rsidRPr="00653DC1">
              <w:rPr>
                <w:rFonts w:ascii="Calibri" w:hAnsi="Calibri"/>
                <w:sz w:val="22"/>
                <w:szCs w:val="22"/>
              </w:rPr>
              <w:t>The next phase of this unit engages students in setting up a ‘tourist destination’ in the classroom, or in the ha</w:t>
            </w:r>
            <w:r w:rsidR="001B0766">
              <w:rPr>
                <w:rFonts w:ascii="Calibri" w:hAnsi="Calibri"/>
                <w:sz w:val="22"/>
                <w:szCs w:val="22"/>
              </w:rPr>
              <w:t xml:space="preserve">ll if a syndicate is involved. </w:t>
            </w:r>
            <w:r w:rsidRPr="00653DC1">
              <w:rPr>
                <w:rFonts w:ascii="Calibri" w:hAnsi="Calibri"/>
                <w:sz w:val="22"/>
                <w:szCs w:val="22"/>
              </w:rPr>
              <w:t>Students will need to research the particular food, customs, traditions, wild life, climate, landscape and natural features that are uniq</w:t>
            </w:r>
            <w:r w:rsidR="001B0766">
              <w:rPr>
                <w:rFonts w:ascii="Calibri" w:hAnsi="Calibri"/>
                <w:sz w:val="22"/>
                <w:szCs w:val="22"/>
              </w:rPr>
              <w:t xml:space="preserve">ue to their selected location. </w:t>
            </w:r>
            <w:r w:rsidRPr="00653DC1">
              <w:rPr>
                <w:rFonts w:ascii="Calibri" w:hAnsi="Calibri"/>
                <w:sz w:val="22"/>
                <w:szCs w:val="22"/>
              </w:rPr>
              <w:t xml:space="preserve">The tourist destination that students set up will simulate the country’s cultural and festive environment, provide sight seeing opportunities and offer food experiences for ‘travellers’.  </w:t>
            </w:r>
          </w:p>
          <w:p w:rsidR="00966649" w:rsidRDefault="00966649" w:rsidP="00653DC1">
            <w:pPr>
              <w:rPr>
                <w:rFonts w:ascii="Calibri" w:hAnsi="Calibri"/>
                <w:sz w:val="22"/>
                <w:szCs w:val="22"/>
              </w:rPr>
            </w:pPr>
          </w:p>
          <w:p w:rsidR="00A257A4" w:rsidRPr="00653DC1" w:rsidRDefault="00A257A4" w:rsidP="00653DC1">
            <w:pPr>
              <w:rPr>
                <w:rFonts w:ascii="Calibri" w:hAnsi="Calibri"/>
                <w:sz w:val="22"/>
                <w:szCs w:val="22"/>
              </w:rPr>
            </w:pPr>
            <w:r w:rsidRPr="00653DC1">
              <w:rPr>
                <w:rFonts w:ascii="Calibri" w:hAnsi="Calibri"/>
                <w:sz w:val="22"/>
                <w:szCs w:val="22"/>
              </w:rPr>
              <w:t xml:space="preserve">On ‘travel day’ visitors will be invited to travel to their destination, exchange appropriate currency and participate in wide ranging tourism experiences. </w:t>
            </w:r>
          </w:p>
          <w:p w:rsidR="00966649" w:rsidRDefault="00966649" w:rsidP="00653DC1">
            <w:pPr>
              <w:rPr>
                <w:rFonts w:ascii="Calibri" w:hAnsi="Calibri"/>
                <w:sz w:val="22"/>
                <w:szCs w:val="22"/>
              </w:rPr>
            </w:pPr>
          </w:p>
          <w:p w:rsidR="00A257A4" w:rsidRPr="00653DC1" w:rsidRDefault="00A257A4" w:rsidP="00653DC1">
            <w:pPr>
              <w:rPr>
                <w:rFonts w:ascii="Calibri" w:hAnsi="Calibri"/>
                <w:sz w:val="22"/>
                <w:szCs w:val="22"/>
              </w:rPr>
            </w:pPr>
            <w:r w:rsidRPr="00653DC1">
              <w:rPr>
                <w:rFonts w:ascii="Calibri" w:hAnsi="Calibri"/>
                <w:sz w:val="22"/>
                <w:szCs w:val="22"/>
              </w:rPr>
              <w:t xml:space="preserve">Each group will maintain </w:t>
            </w:r>
            <w:r w:rsidR="00A42C1A" w:rsidRPr="00653DC1">
              <w:rPr>
                <w:rFonts w:ascii="Calibri" w:hAnsi="Calibri"/>
                <w:sz w:val="22"/>
                <w:szCs w:val="22"/>
              </w:rPr>
              <w:t xml:space="preserve">a planning journal </w:t>
            </w:r>
            <w:r w:rsidRPr="00653DC1">
              <w:rPr>
                <w:rFonts w:ascii="Calibri" w:hAnsi="Calibri"/>
                <w:sz w:val="22"/>
                <w:szCs w:val="22"/>
              </w:rPr>
              <w:t>to reco</w:t>
            </w:r>
            <w:r w:rsidR="00BF2AEA">
              <w:rPr>
                <w:rFonts w:ascii="Calibri" w:hAnsi="Calibri"/>
                <w:sz w:val="22"/>
                <w:szCs w:val="22"/>
              </w:rPr>
              <w:t>rd their thinking and planning.</w:t>
            </w:r>
            <w:r w:rsidRPr="00653DC1">
              <w:rPr>
                <w:rFonts w:ascii="Calibri" w:hAnsi="Calibri"/>
                <w:sz w:val="22"/>
                <w:szCs w:val="22"/>
              </w:rPr>
              <w:t xml:space="preserve"> Journal entries may include group success criteria, planning documentation, progress reports, job description/s, ideas contributed to their group, problems they see arising in their group and how group team members contributed to them being resolved, as well as key ideas and language learned.  </w:t>
            </w:r>
          </w:p>
          <w:p w:rsidR="00A257A4" w:rsidRPr="00653DC1" w:rsidRDefault="00A257A4" w:rsidP="00653DC1">
            <w:pPr>
              <w:rPr>
                <w:rFonts w:ascii="Calibri" w:hAnsi="Calibri"/>
                <w:sz w:val="22"/>
                <w:szCs w:val="22"/>
              </w:rPr>
            </w:pPr>
          </w:p>
          <w:p w:rsidR="00A257A4" w:rsidRPr="00653DC1" w:rsidRDefault="00A257A4" w:rsidP="00653DC1">
            <w:pPr>
              <w:rPr>
                <w:rFonts w:ascii="Calibri" w:hAnsi="Calibri"/>
                <w:sz w:val="22"/>
                <w:szCs w:val="22"/>
              </w:rPr>
            </w:pPr>
            <w:r w:rsidRPr="00653DC1">
              <w:rPr>
                <w:rFonts w:ascii="Calibri" w:hAnsi="Calibri"/>
                <w:sz w:val="22"/>
                <w:szCs w:val="22"/>
              </w:rPr>
              <w:t>Approximately 20 lessons</w:t>
            </w:r>
          </w:p>
        </w:tc>
      </w:tr>
      <w:tr w:rsidR="00A257A4" w:rsidRPr="00653DC1">
        <w:trPr>
          <w:trHeight w:val="50"/>
        </w:trPr>
        <w:tc>
          <w:tcPr>
            <w:tcW w:w="5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53DC1" w:rsidRPr="00653DC1" w:rsidRDefault="00653DC1" w:rsidP="00653DC1">
            <w:pPr>
              <w:rPr>
                <w:rFonts w:ascii="Calibri" w:hAnsi="Calibri"/>
                <w:b/>
                <w:sz w:val="22"/>
                <w:szCs w:val="22"/>
              </w:rPr>
            </w:pPr>
            <w:r w:rsidRPr="00653DC1">
              <w:rPr>
                <w:rFonts w:ascii="Calibri" w:hAnsi="Calibri"/>
                <w:b/>
                <w:sz w:val="22"/>
                <w:szCs w:val="22"/>
              </w:rPr>
              <w:t>Learning areas</w:t>
            </w:r>
          </w:p>
          <w:p w:rsidR="00653DC1" w:rsidRPr="00653DC1" w:rsidRDefault="00653DC1" w:rsidP="00653DC1">
            <w:pPr>
              <w:pStyle w:val="ListParagraph"/>
              <w:numPr>
                <w:ilvl w:val="0"/>
                <w:numId w:val="25"/>
              </w:numPr>
              <w:rPr>
                <w:rFonts w:ascii="Calibri" w:hAnsi="Calibri"/>
                <w:sz w:val="22"/>
                <w:szCs w:val="22"/>
              </w:rPr>
            </w:pPr>
            <w:r w:rsidRPr="00653DC1">
              <w:rPr>
                <w:rFonts w:ascii="Calibri" w:hAnsi="Calibri"/>
                <w:sz w:val="22"/>
                <w:szCs w:val="22"/>
              </w:rPr>
              <w:t>Social sciences</w:t>
            </w:r>
          </w:p>
          <w:p w:rsidR="00653DC1" w:rsidRPr="00653DC1" w:rsidRDefault="00653DC1" w:rsidP="00653DC1">
            <w:pPr>
              <w:pStyle w:val="ListParagraph"/>
              <w:numPr>
                <w:ilvl w:val="0"/>
                <w:numId w:val="25"/>
              </w:numPr>
              <w:rPr>
                <w:rFonts w:ascii="Calibri" w:hAnsi="Calibri"/>
                <w:sz w:val="22"/>
                <w:szCs w:val="22"/>
              </w:rPr>
            </w:pPr>
            <w:r w:rsidRPr="00653DC1">
              <w:rPr>
                <w:rFonts w:ascii="Calibri" w:hAnsi="Calibri"/>
                <w:sz w:val="22"/>
                <w:szCs w:val="22"/>
              </w:rPr>
              <w:t>English</w:t>
            </w:r>
          </w:p>
          <w:p w:rsidR="00653DC1" w:rsidRPr="00653DC1" w:rsidRDefault="00653DC1" w:rsidP="00653DC1">
            <w:pPr>
              <w:pStyle w:val="ListParagraph"/>
              <w:numPr>
                <w:ilvl w:val="0"/>
                <w:numId w:val="25"/>
              </w:numPr>
              <w:rPr>
                <w:rFonts w:ascii="Calibri" w:hAnsi="Calibri"/>
                <w:sz w:val="22"/>
                <w:szCs w:val="22"/>
              </w:rPr>
            </w:pPr>
            <w:r w:rsidRPr="00653DC1">
              <w:rPr>
                <w:rFonts w:ascii="Calibri" w:hAnsi="Calibri"/>
                <w:sz w:val="22"/>
                <w:szCs w:val="22"/>
              </w:rPr>
              <w:t>Learning languages</w:t>
            </w:r>
          </w:p>
          <w:p w:rsidR="00653DC1" w:rsidRPr="00653DC1" w:rsidRDefault="00653DC1" w:rsidP="00653DC1">
            <w:pPr>
              <w:rPr>
                <w:rFonts w:ascii="Calibri" w:hAnsi="Calibri"/>
                <w:sz w:val="22"/>
                <w:szCs w:val="22"/>
              </w:rPr>
            </w:pPr>
          </w:p>
          <w:p w:rsidR="00653DC1" w:rsidRPr="00653DC1" w:rsidRDefault="00653DC1" w:rsidP="00653DC1">
            <w:pPr>
              <w:rPr>
                <w:rFonts w:ascii="Calibri" w:hAnsi="Calibri"/>
                <w:b/>
                <w:sz w:val="22"/>
                <w:szCs w:val="22"/>
              </w:rPr>
            </w:pPr>
            <w:r w:rsidRPr="00653DC1">
              <w:rPr>
                <w:rFonts w:ascii="Calibri" w:hAnsi="Calibri"/>
                <w:b/>
                <w:sz w:val="22"/>
                <w:szCs w:val="22"/>
              </w:rPr>
              <w:t xml:space="preserve">Learning </w:t>
            </w:r>
            <w:r w:rsidR="005F5561">
              <w:rPr>
                <w:rFonts w:ascii="Calibri" w:hAnsi="Calibri"/>
                <w:b/>
                <w:sz w:val="22"/>
                <w:szCs w:val="22"/>
              </w:rPr>
              <w:t>o</w:t>
            </w:r>
            <w:r w:rsidRPr="00653DC1">
              <w:rPr>
                <w:rFonts w:ascii="Calibri" w:hAnsi="Calibri"/>
                <w:b/>
                <w:sz w:val="22"/>
                <w:szCs w:val="22"/>
              </w:rPr>
              <w:t>utcomes</w:t>
            </w:r>
          </w:p>
          <w:p w:rsidR="00653DC1" w:rsidRPr="00653DC1" w:rsidRDefault="00653DC1" w:rsidP="00653DC1">
            <w:pPr>
              <w:rPr>
                <w:rFonts w:ascii="Calibri" w:hAnsi="Calibri"/>
                <w:sz w:val="22"/>
                <w:szCs w:val="22"/>
              </w:rPr>
            </w:pPr>
            <w:r w:rsidRPr="00653DC1">
              <w:rPr>
                <w:rFonts w:ascii="Calibri" w:hAnsi="Calibri"/>
                <w:sz w:val="22"/>
                <w:szCs w:val="22"/>
              </w:rPr>
              <w:t>Students will be able to:</w:t>
            </w:r>
          </w:p>
          <w:p w:rsidR="00653DC1" w:rsidRPr="00653DC1" w:rsidRDefault="00653DC1" w:rsidP="00653DC1">
            <w:pPr>
              <w:pStyle w:val="ListParagraph"/>
              <w:numPr>
                <w:ilvl w:val="0"/>
                <w:numId w:val="26"/>
              </w:numPr>
              <w:rPr>
                <w:rFonts w:ascii="Calibri" w:hAnsi="Calibri"/>
                <w:sz w:val="22"/>
                <w:szCs w:val="22"/>
              </w:rPr>
            </w:pPr>
            <w:r w:rsidRPr="00653DC1">
              <w:rPr>
                <w:rFonts w:ascii="Calibri" w:hAnsi="Calibri"/>
                <w:sz w:val="22"/>
                <w:szCs w:val="22"/>
              </w:rPr>
              <w:t>Identify the similarities and differences of cultural practices across several Asian countries.</w:t>
            </w:r>
          </w:p>
          <w:p w:rsidR="00653DC1" w:rsidRPr="00653DC1" w:rsidRDefault="00653DC1" w:rsidP="00653DC1">
            <w:pPr>
              <w:pStyle w:val="ListParagraph"/>
              <w:numPr>
                <w:ilvl w:val="0"/>
                <w:numId w:val="26"/>
              </w:numPr>
              <w:rPr>
                <w:rFonts w:ascii="Calibri" w:hAnsi="Calibri"/>
                <w:sz w:val="22"/>
                <w:szCs w:val="22"/>
              </w:rPr>
            </w:pPr>
            <w:r w:rsidRPr="00653DC1">
              <w:rPr>
                <w:rFonts w:ascii="Calibri" w:hAnsi="Calibri"/>
                <w:sz w:val="22"/>
                <w:szCs w:val="22"/>
              </w:rPr>
              <w:t>Identify how people from another country view, use and represent their places differently, and understand that the past and peoples’ access to resources influences this.</w:t>
            </w:r>
          </w:p>
          <w:p w:rsidR="00653DC1" w:rsidRPr="00653DC1" w:rsidRDefault="00653DC1" w:rsidP="00653DC1">
            <w:pPr>
              <w:pStyle w:val="ListParagraph"/>
              <w:numPr>
                <w:ilvl w:val="0"/>
                <w:numId w:val="26"/>
              </w:numPr>
              <w:rPr>
                <w:rFonts w:ascii="Calibri" w:hAnsi="Calibri"/>
                <w:sz w:val="22"/>
                <w:szCs w:val="22"/>
              </w:rPr>
            </w:pPr>
            <w:r w:rsidRPr="00653DC1">
              <w:rPr>
                <w:rFonts w:ascii="Calibri" w:hAnsi="Calibri"/>
                <w:sz w:val="22"/>
                <w:szCs w:val="22"/>
              </w:rPr>
              <w:t>Understand that language is shaped to meet the purpose for which it is intended.</w:t>
            </w:r>
          </w:p>
          <w:p w:rsidR="00A257A4" w:rsidRPr="00966649" w:rsidRDefault="00653DC1" w:rsidP="00966649">
            <w:pPr>
              <w:pStyle w:val="ListParagraph"/>
              <w:numPr>
                <w:ilvl w:val="0"/>
                <w:numId w:val="26"/>
              </w:numPr>
              <w:rPr>
                <w:rFonts w:ascii="Calibri" w:hAnsi="Calibri"/>
                <w:sz w:val="22"/>
                <w:szCs w:val="22"/>
              </w:rPr>
            </w:pPr>
            <w:r w:rsidRPr="00653DC1">
              <w:rPr>
                <w:rFonts w:ascii="Calibri" w:hAnsi="Calibri"/>
                <w:sz w:val="22"/>
                <w:szCs w:val="22"/>
              </w:rPr>
              <w:t>Select and use language that is appropriate for the context in which it is used.</w:t>
            </w:r>
          </w:p>
        </w:tc>
        <w:tc>
          <w:tcPr>
            <w:tcW w:w="4401" w:type="dxa"/>
            <w:tcBorders>
              <w:top w:val="nil"/>
              <w:left w:val="nil"/>
              <w:bottom w:val="single" w:sz="8" w:space="0" w:color="auto"/>
              <w:right w:val="single" w:sz="8" w:space="0" w:color="auto"/>
            </w:tcBorders>
            <w:tcMar>
              <w:top w:w="0" w:type="dxa"/>
              <w:left w:w="108" w:type="dxa"/>
              <w:bottom w:w="0" w:type="dxa"/>
              <w:right w:w="108" w:type="dxa"/>
            </w:tcMar>
          </w:tcPr>
          <w:p w:rsidR="00C91ACE" w:rsidRPr="00216787" w:rsidRDefault="00C91ACE" w:rsidP="00C91ACE">
            <w:pPr>
              <w:pStyle w:val="normal0"/>
              <w:spacing w:after="0" w:line="240" w:lineRule="auto"/>
              <w:rPr>
                <w:szCs w:val="22"/>
              </w:rPr>
            </w:pPr>
            <w:r w:rsidRPr="00216787">
              <w:rPr>
                <w:b/>
                <w:szCs w:val="22"/>
              </w:rPr>
              <w:t xml:space="preserve">Financial </w:t>
            </w:r>
            <w:r w:rsidR="005F5561">
              <w:rPr>
                <w:b/>
                <w:szCs w:val="22"/>
              </w:rPr>
              <w:t>c</w:t>
            </w:r>
            <w:r w:rsidRPr="00216787">
              <w:rPr>
                <w:b/>
                <w:szCs w:val="22"/>
              </w:rPr>
              <w:t xml:space="preserve">apability </w:t>
            </w:r>
            <w:r w:rsidR="005F5561">
              <w:rPr>
                <w:b/>
                <w:szCs w:val="22"/>
              </w:rPr>
              <w:t>p</w:t>
            </w:r>
            <w:r w:rsidRPr="00216787">
              <w:rPr>
                <w:b/>
                <w:szCs w:val="22"/>
              </w:rPr>
              <w:t>rogressions</w:t>
            </w:r>
          </w:p>
          <w:p w:rsidR="00A257A4" w:rsidRPr="00653DC1" w:rsidRDefault="00A257A4" w:rsidP="00653DC1">
            <w:pPr>
              <w:rPr>
                <w:rFonts w:ascii="Calibri" w:hAnsi="Calibri"/>
                <w:sz w:val="22"/>
                <w:szCs w:val="22"/>
              </w:rPr>
            </w:pPr>
          </w:p>
          <w:p w:rsidR="00B80AF2" w:rsidRPr="00AF6F9E" w:rsidRDefault="00B80AF2" w:rsidP="00B80AF2">
            <w:pPr>
              <w:pStyle w:val="normal0"/>
              <w:spacing w:after="0" w:line="240" w:lineRule="auto"/>
              <w:contextualSpacing/>
              <w:rPr>
                <w:b/>
                <w:szCs w:val="22"/>
              </w:rPr>
            </w:pPr>
            <w:r w:rsidRPr="00AF6F9E">
              <w:rPr>
                <w:b/>
                <w:szCs w:val="22"/>
              </w:rPr>
              <w:t>Money</w:t>
            </w:r>
          </w:p>
          <w:p w:rsidR="00B80AF2" w:rsidRPr="00AF6F9E" w:rsidRDefault="00B80AF2" w:rsidP="00B80AF2">
            <w:pPr>
              <w:pStyle w:val="ListParagraph"/>
              <w:numPr>
                <w:ilvl w:val="0"/>
                <w:numId w:val="30"/>
              </w:numPr>
              <w:rPr>
                <w:rFonts w:ascii="Calibri" w:hAnsi="Calibri"/>
                <w:sz w:val="22"/>
                <w:szCs w:val="22"/>
                <w:lang w:val="en-AU"/>
              </w:rPr>
            </w:pPr>
            <w:bookmarkStart w:id="3" w:name="_GoBack"/>
            <w:r w:rsidRPr="00AF6F9E">
              <w:rPr>
                <w:rFonts w:ascii="Calibri" w:hAnsi="Calibri"/>
                <w:sz w:val="22"/>
                <w:szCs w:val="22"/>
                <w:lang w:val="en-AU"/>
              </w:rPr>
              <w:t>Use coins and notes for transactions and calculate correct change.</w:t>
            </w:r>
          </w:p>
          <w:p w:rsidR="00B80AF2" w:rsidRPr="00AF6F9E" w:rsidRDefault="00B80AF2" w:rsidP="00B80AF2">
            <w:pPr>
              <w:rPr>
                <w:rFonts w:ascii="Calibri" w:hAnsi="Calibri"/>
                <w:b/>
                <w:sz w:val="22"/>
                <w:szCs w:val="22"/>
                <w:lang w:val="en-US"/>
              </w:rPr>
            </w:pPr>
            <w:r w:rsidRPr="00AF6F9E">
              <w:rPr>
                <w:rFonts w:ascii="Calibri" w:hAnsi="Calibri"/>
                <w:b/>
                <w:sz w:val="22"/>
                <w:szCs w:val="22"/>
                <w:lang w:val="en-AU"/>
              </w:rPr>
              <w:t>Budgeting and financial management</w:t>
            </w:r>
          </w:p>
          <w:p w:rsidR="00B80AF2" w:rsidRPr="00AF6F9E" w:rsidRDefault="00B80AF2" w:rsidP="00B80AF2">
            <w:pPr>
              <w:pStyle w:val="ListParagraph"/>
              <w:numPr>
                <w:ilvl w:val="0"/>
                <w:numId w:val="30"/>
              </w:numPr>
              <w:rPr>
                <w:rFonts w:ascii="Calibri" w:hAnsi="Calibri"/>
                <w:sz w:val="22"/>
                <w:szCs w:val="22"/>
              </w:rPr>
            </w:pPr>
            <w:r w:rsidRPr="00AF6F9E">
              <w:rPr>
                <w:rFonts w:ascii="Calibri" w:hAnsi="Calibri" w:cs="Times New Roman"/>
                <w:sz w:val="22"/>
                <w:szCs w:val="22"/>
                <w:lang w:val="en-AU" w:eastAsia="en-US"/>
              </w:rPr>
              <w:t>Create a simple budget for an activity or event, prioritising 'needs' and 'wants'.</w:t>
            </w:r>
          </w:p>
          <w:p w:rsidR="00B80AF2" w:rsidRPr="00AF6F9E" w:rsidRDefault="00B80AF2" w:rsidP="00B80AF2">
            <w:pPr>
              <w:pStyle w:val="normal0"/>
              <w:spacing w:after="0" w:line="240" w:lineRule="auto"/>
              <w:rPr>
                <w:b/>
                <w:szCs w:val="22"/>
              </w:rPr>
            </w:pPr>
            <w:r w:rsidRPr="00AF6F9E">
              <w:rPr>
                <w:b/>
                <w:szCs w:val="22"/>
              </w:rPr>
              <w:t>Setting financial goals</w:t>
            </w:r>
          </w:p>
          <w:p w:rsidR="00B80AF2" w:rsidRPr="00AF6F9E" w:rsidRDefault="00B80AF2" w:rsidP="00B80AF2">
            <w:pPr>
              <w:pStyle w:val="normal0"/>
              <w:numPr>
                <w:ilvl w:val="0"/>
                <w:numId w:val="30"/>
              </w:numPr>
              <w:spacing w:after="0" w:line="240" w:lineRule="auto"/>
              <w:rPr>
                <w:szCs w:val="22"/>
              </w:rPr>
            </w:pPr>
            <w:r w:rsidRPr="00AF6F9E">
              <w:rPr>
                <w:szCs w:val="22"/>
              </w:rPr>
              <w:t>Set a financial goal as part of planning a project or activity and identify the steps needed to attain it.</w:t>
            </w:r>
          </w:p>
          <w:p w:rsidR="00B80AF2" w:rsidRPr="00AF6F9E" w:rsidRDefault="00B80AF2" w:rsidP="00B80AF2">
            <w:pPr>
              <w:rPr>
                <w:rFonts w:ascii="Calibri" w:hAnsi="Calibri"/>
                <w:b/>
                <w:sz w:val="22"/>
                <w:szCs w:val="22"/>
              </w:rPr>
            </w:pPr>
            <w:r w:rsidRPr="00AF6F9E">
              <w:rPr>
                <w:rFonts w:ascii="Calibri" w:hAnsi="Calibri"/>
                <w:b/>
                <w:sz w:val="22"/>
                <w:szCs w:val="22"/>
              </w:rPr>
              <w:t>Identifying and managing risk</w:t>
            </w:r>
          </w:p>
          <w:p w:rsidR="00B80AF2" w:rsidRPr="00C940AB" w:rsidRDefault="00B80AF2" w:rsidP="00B80AF2">
            <w:pPr>
              <w:pStyle w:val="normal0"/>
              <w:numPr>
                <w:ilvl w:val="0"/>
                <w:numId w:val="30"/>
              </w:numPr>
              <w:rPr>
                <w:szCs w:val="22"/>
                <w:lang w:val="en-AU"/>
              </w:rPr>
            </w:pPr>
            <w:r w:rsidRPr="00AF6F9E">
              <w:rPr>
                <w:szCs w:val="22"/>
                <w:lang w:val="en-AU"/>
              </w:rPr>
              <w:t>Describe ways of keeping money safe</w:t>
            </w:r>
            <w:r w:rsidRPr="00AF6F9E">
              <w:rPr>
                <w:szCs w:val="22"/>
              </w:rPr>
              <w:t>.</w:t>
            </w:r>
          </w:p>
          <w:bookmarkEnd w:id="3"/>
          <w:p w:rsidR="00A257A4" w:rsidRPr="00653DC1" w:rsidRDefault="00A257A4" w:rsidP="00653DC1">
            <w:pPr>
              <w:rPr>
                <w:rFonts w:ascii="Calibri" w:hAnsi="Calibri"/>
                <w:sz w:val="22"/>
                <w:szCs w:val="22"/>
              </w:rPr>
            </w:pPr>
          </w:p>
        </w:tc>
      </w:tr>
      <w:tr w:rsidR="00C91ACE" w:rsidRPr="00653DC1">
        <w:trPr>
          <w:trHeight w:val="2641"/>
        </w:trPr>
        <w:tc>
          <w:tcPr>
            <w:tcW w:w="0" w:type="auto"/>
            <w:tcBorders>
              <w:top w:val="nil"/>
              <w:left w:val="single" w:sz="8" w:space="0" w:color="auto"/>
              <w:bottom w:val="single" w:sz="8" w:space="0" w:color="auto"/>
              <w:right w:val="single" w:sz="8" w:space="0" w:color="auto"/>
            </w:tcBorders>
          </w:tcPr>
          <w:p w:rsidR="00C91ACE" w:rsidRDefault="00375A99" w:rsidP="00C91ACE">
            <w:pPr>
              <w:pStyle w:val="normal0"/>
              <w:spacing w:after="0" w:line="240" w:lineRule="auto"/>
              <w:ind w:left="108"/>
              <w:rPr>
                <w:color w:val="1155CC"/>
                <w:szCs w:val="22"/>
                <w:u w:val="single"/>
              </w:rPr>
            </w:pPr>
            <w:hyperlink r:id="rId7" w:anchor="3">
              <w:r w:rsidR="00C91ACE" w:rsidRPr="00216787">
                <w:rPr>
                  <w:color w:val="1155CC"/>
                  <w:szCs w:val="22"/>
                  <w:u w:val="single"/>
                </w:rPr>
                <w:t>Key competencies</w:t>
              </w:r>
            </w:hyperlink>
          </w:p>
          <w:p w:rsidR="006979B5" w:rsidRDefault="006979B5" w:rsidP="00C91ACE">
            <w:pPr>
              <w:pStyle w:val="normal0"/>
              <w:spacing w:after="0" w:line="240" w:lineRule="auto"/>
              <w:ind w:left="108"/>
              <w:rPr>
                <w:color w:val="1155CC"/>
                <w:szCs w:val="22"/>
                <w:u w:val="single"/>
              </w:rPr>
            </w:pPr>
          </w:p>
          <w:p w:rsidR="006979B5" w:rsidRPr="00AF6F9E" w:rsidRDefault="006979B5" w:rsidP="006979B5">
            <w:pPr>
              <w:ind w:left="108"/>
              <w:contextualSpacing/>
              <w:rPr>
                <w:rFonts w:ascii="Calibri" w:hAnsi="Calibri"/>
                <w:b/>
                <w:sz w:val="22"/>
                <w:szCs w:val="22"/>
              </w:rPr>
            </w:pPr>
            <w:r w:rsidRPr="00AF6F9E">
              <w:rPr>
                <w:rFonts w:ascii="Calibri" w:hAnsi="Calibri"/>
                <w:b/>
                <w:sz w:val="22"/>
                <w:szCs w:val="22"/>
              </w:rPr>
              <w:t>Thinking</w:t>
            </w:r>
          </w:p>
          <w:p w:rsidR="006979B5" w:rsidRPr="006979B5" w:rsidRDefault="006979B5" w:rsidP="006979B5">
            <w:pPr>
              <w:pStyle w:val="ListParagraph"/>
              <w:numPr>
                <w:ilvl w:val="0"/>
                <w:numId w:val="32"/>
              </w:numPr>
              <w:rPr>
                <w:rFonts w:ascii="Calibri" w:hAnsi="Calibri"/>
                <w:sz w:val="22"/>
                <w:szCs w:val="22"/>
              </w:rPr>
            </w:pPr>
            <w:r w:rsidRPr="006979B5">
              <w:rPr>
                <w:rFonts w:ascii="Calibri" w:hAnsi="Calibri"/>
                <w:sz w:val="22"/>
                <w:szCs w:val="22"/>
              </w:rPr>
              <w:t>Collecting, organising and analysing information</w:t>
            </w:r>
          </w:p>
          <w:p w:rsidR="006979B5" w:rsidRPr="006979B5" w:rsidRDefault="006979B5" w:rsidP="006979B5">
            <w:pPr>
              <w:pStyle w:val="ListParagraph"/>
              <w:numPr>
                <w:ilvl w:val="0"/>
                <w:numId w:val="32"/>
              </w:numPr>
              <w:rPr>
                <w:rFonts w:ascii="Calibri" w:hAnsi="Calibri"/>
                <w:sz w:val="22"/>
                <w:szCs w:val="22"/>
              </w:rPr>
            </w:pPr>
            <w:r w:rsidRPr="006979B5">
              <w:rPr>
                <w:rFonts w:ascii="Calibri" w:hAnsi="Calibri"/>
                <w:sz w:val="22"/>
                <w:szCs w:val="22"/>
              </w:rPr>
              <w:t>Generating, identifying and assessing opportunities.</w:t>
            </w:r>
          </w:p>
          <w:p w:rsidR="006979B5" w:rsidRPr="006979B5" w:rsidRDefault="006979B5" w:rsidP="006979B5">
            <w:pPr>
              <w:pStyle w:val="ListParagraph"/>
              <w:numPr>
                <w:ilvl w:val="0"/>
                <w:numId w:val="32"/>
              </w:numPr>
              <w:rPr>
                <w:rFonts w:ascii="Calibri" w:hAnsi="Calibri"/>
                <w:sz w:val="22"/>
                <w:szCs w:val="22"/>
              </w:rPr>
            </w:pPr>
            <w:r w:rsidRPr="006979B5">
              <w:rPr>
                <w:rFonts w:ascii="Calibri" w:hAnsi="Calibri"/>
                <w:sz w:val="22"/>
                <w:szCs w:val="22"/>
              </w:rPr>
              <w:t>Identifying, assessing and managing risks.</w:t>
            </w:r>
          </w:p>
          <w:p w:rsidR="006979B5" w:rsidRPr="00AF6F9E" w:rsidRDefault="006979B5" w:rsidP="006979B5">
            <w:pPr>
              <w:ind w:left="108"/>
              <w:contextualSpacing/>
              <w:rPr>
                <w:rFonts w:ascii="Calibri" w:hAnsi="Calibri"/>
                <w:b/>
                <w:sz w:val="22"/>
                <w:szCs w:val="22"/>
              </w:rPr>
            </w:pPr>
            <w:r w:rsidRPr="00AF6F9E">
              <w:rPr>
                <w:rFonts w:ascii="Calibri" w:hAnsi="Calibri"/>
                <w:b/>
                <w:sz w:val="22"/>
                <w:szCs w:val="22"/>
              </w:rPr>
              <w:t xml:space="preserve">Participating and </w:t>
            </w:r>
            <w:r w:rsidR="005F5561">
              <w:rPr>
                <w:rFonts w:ascii="Calibri" w:hAnsi="Calibri"/>
                <w:b/>
                <w:sz w:val="22"/>
                <w:szCs w:val="22"/>
              </w:rPr>
              <w:t>c</w:t>
            </w:r>
            <w:r w:rsidRPr="00AF6F9E">
              <w:rPr>
                <w:rFonts w:ascii="Calibri" w:hAnsi="Calibri"/>
                <w:b/>
                <w:sz w:val="22"/>
                <w:szCs w:val="22"/>
              </w:rPr>
              <w:t>ontributing</w:t>
            </w:r>
          </w:p>
          <w:p w:rsidR="006979B5" w:rsidRPr="006979B5" w:rsidRDefault="006979B5" w:rsidP="006979B5">
            <w:pPr>
              <w:pStyle w:val="ListParagraph"/>
              <w:numPr>
                <w:ilvl w:val="0"/>
                <w:numId w:val="33"/>
              </w:numPr>
              <w:rPr>
                <w:rFonts w:ascii="Calibri" w:hAnsi="Calibri"/>
                <w:sz w:val="22"/>
                <w:szCs w:val="22"/>
              </w:rPr>
            </w:pPr>
            <w:r w:rsidRPr="006979B5">
              <w:rPr>
                <w:rFonts w:ascii="Calibri" w:hAnsi="Calibri"/>
                <w:sz w:val="22"/>
                <w:szCs w:val="22"/>
              </w:rPr>
              <w:t>Planning and organising</w:t>
            </w:r>
          </w:p>
          <w:p w:rsidR="006979B5" w:rsidRPr="006979B5" w:rsidRDefault="006979B5" w:rsidP="006979B5">
            <w:pPr>
              <w:pStyle w:val="ListParagraph"/>
              <w:numPr>
                <w:ilvl w:val="0"/>
                <w:numId w:val="33"/>
              </w:numPr>
              <w:rPr>
                <w:rFonts w:ascii="Calibri" w:hAnsi="Calibri"/>
                <w:sz w:val="22"/>
                <w:szCs w:val="22"/>
              </w:rPr>
            </w:pPr>
            <w:r w:rsidRPr="006979B5">
              <w:rPr>
                <w:rFonts w:ascii="Calibri" w:hAnsi="Calibri"/>
                <w:sz w:val="22"/>
                <w:szCs w:val="22"/>
              </w:rPr>
              <w:t>Working with others and in teams.</w:t>
            </w:r>
          </w:p>
          <w:p w:rsidR="006979B5" w:rsidRPr="00AF6F9E" w:rsidRDefault="006979B5" w:rsidP="006979B5">
            <w:pPr>
              <w:ind w:left="108"/>
              <w:contextualSpacing/>
              <w:rPr>
                <w:rFonts w:ascii="Calibri" w:hAnsi="Calibri"/>
                <w:b/>
                <w:sz w:val="22"/>
                <w:szCs w:val="22"/>
              </w:rPr>
            </w:pPr>
            <w:r w:rsidRPr="00AF6F9E">
              <w:rPr>
                <w:rFonts w:ascii="Calibri" w:hAnsi="Calibri"/>
                <w:b/>
                <w:sz w:val="22"/>
                <w:szCs w:val="22"/>
              </w:rPr>
              <w:t xml:space="preserve">Using </w:t>
            </w:r>
            <w:r w:rsidR="005F5561">
              <w:rPr>
                <w:rFonts w:ascii="Calibri" w:hAnsi="Calibri"/>
                <w:b/>
                <w:sz w:val="22"/>
                <w:szCs w:val="22"/>
              </w:rPr>
              <w:t>l</w:t>
            </w:r>
            <w:r w:rsidRPr="00AF6F9E">
              <w:rPr>
                <w:rFonts w:ascii="Calibri" w:hAnsi="Calibri"/>
                <w:b/>
                <w:sz w:val="22"/>
                <w:szCs w:val="22"/>
              </w:rPr>
              <w:t xml:space="preserve">anguage, </w:t>
            </w:r>
            <w:r w:rsidR="005F5561">
              <w:rPr>
                <w:rFonts w:ascii="Calibri" w:hAnsi="Calibri"/>
                <w:b/>
                <w:sz w:val="22"/>
                <w:szCs w:val="22"/>
              </w:rPr>
              <w:t>s</w:t>
            </w:r>
            <w:r w:rsidRPr="00AF6F9E">
              <w:rPr>
                <w:rFonts w:ascii="Calibri" w:hAnsi="Calibri"/>
                <w:b/>
                <w:sz w:val="22"/>
                <w:szCs w:val="22"/>
              </w:rPr>
              <w:t xml:space="preserve">ymbols and </w:t>
            </w:r>
            <w:r w:rsidR="005F5561">
              <w:rPr>
                <w:rFonts w:ascii="Calibri" w:hAnsi="Calibri"/>
                <w:b/>
                <w:sz w:val="22"/>
                <w:szCs w:val="22"/>
              </w:rPr>
              <w:t>t</w:t>
            </w:r>
            <w:r w:rsidRPr="00AF6F9E">
              <w:rPr>
                <w:rFonts w:ascii="Calibri" w:hAnsi="Calibri"/>
                <w:b/>
                <w:sz w:val="22"/>
                <w:szCs w:val="22"/>
              </w:rPr>
              <w:t>exts</w:t>
            </w:r>
          </w:p>
          <w:p w:rsidR="006979B5" w:rsidRPr="006979B5" w:rsidRDefault="006979B5" w:rsidP="006979B5">
            <w:pPr>
              <w:pStyle w:val="ListParagraph"/>
              <w:numPr>
                <w:ilvl w:val="0"/>
                <w:numId w:val="34"/>
              </w:numPr>
              <w:rPr>
                <w:rFonts w:ascii="Calibri" w:hAnsi="Calibri"/>
                <w:sz w:val="22"/>
                <w:szCs w:val="22"/>
              </w:rPr>
            </w:pPr>
            <w:r w:rsidRPr="006979B5">
              <w:rPr>
                <w:rFonts w:ascii="Calibri" w:hAnsi="Calibri"/>
                <w:sz w:val="22"/>
                <w:szCs w:val="22"/>
              </w:rPr>
              <w:t>Communicating and receiving ideas and information.</w:t>
            </w:r>
          </w:p>
          <w:p w:rsidR="006979B5" w:rsidRPr="00216787" w:rsidRDefault="006979B5" w:rsidP="00C91ACE">
            <w:pPr>
              <w:pStyle w:val="normal0"/>
              <w:spacing w:after="0" w:line="240" w:lineRule="auto"/>
              <w:ind w:left="108"/>
              <w:rPr>
                <w:color w:val="1155CC"/>
                <w:szCs w:val="22"/>
                <w:u w:val="single"/>
              </w:rPr>
            </w:pPr>
          </w:p>
          <w:p w:rsidR="00C91ACE" w:rsidRPr="00653DC1" w:rsidRDefault="00C91ACE" w:rsidP="00653DC1">
            <w:pPr>
              <w:rPr>
                <w:rFonts w:ascii="Calibri" w:hAnsi="Calibri"/>
                <w:sz w:val="22"/>
                <w:szCs w:val="22"/>
              </w:rPr>
            </w:pPr>
          </w:p>
        </w:tc>
        <w:tc>
          <w:tcPr>
            <w:tcW w:w="4401" w:type="dxa"/>
            <w:tcBorders>
              <w:top w:val="nil"/>
              <w:left w:val="nil"/>
              <w:bottom w:val="single" w:sz="8" w:space="0" w:color="auto"/>
              <w:right w:val="single" w:sz="8" w:space="0" w:color="auto"/>
            </w:tcBorders>
            <w:tcMar>
              <w:top w:w="0" w:type="dxa"/>
              <w:left w:w="108" w:type="dxa"/>
              <w:bottom w:w="0" w:type="dxa"/>
              <w:right w:w="108" w:type="dxa"/>
            </w:tcMar>
          </w:tcPr>
          <w:p w:rsidR="00C91ACE" w:rsidRPr="00216787" w:rsidRDefault="00375A99" w:rsidP="00C91ACE">
            <w:pPr>
              <w:pStyle w:val="normal0"/>
              <w:spacing w:after="0" w:line="240" w:lineRule="auto"/>
              <w:rPr>
                <w:color w:val="1155CC"/>
                <w:szCs w:val="22"/>
                <w:u w:val="single"/>
              </w:rPr>
            </w:pPr>
            <w:hyperlink r:id="rId8" w:anchor="4">
              <w:r w:rsidR="00C91ACE" w:rsidRPr="00216787">
                <w:rPr>
                  <w:color w:val="1155CC"/>
                  <w:szCs w:val="22"/>
                  <w:u w:val="single"/>
                </w:rPr>
                <w:t>Values</w:t>
              </w:r>
            </w:hyperlink>
          </w:p>
          <w:p w:rsidR="00C91ACE" w:rsidRDefault="00C91ACE" w:rsidP="00C91ACE">
            <w:pPr>
              <w:pStyle w:val="normal0"/>
              <w:spacing w:after="0"/>
              <w:rPr>
                <w:szCs w:val="22"/>
              </w:rPr>
            </w:pPr>
          </w:p>
          <w:p w:rsidR="00623334" w:rsidRPr="00623334" w:rsidRDefault="00623334" w:rsidP="00C91ACE">
            <w:pPr>
              <w:pStyle w:val="normal0"/>
              <w:spacing w:after="0"/>
              <w:rPr>
                <w:b/>
                <w:szCs w:val="22"/>
              </w:rPr>
            </w:pPr>
            <w:r w:rsidRPr="00623334">
              <w:rPr>
                <w:b/>
                <w:szCs w:val="22"/>
              </w:rPr>
              <w:t>Diversity</w:t>
            </w:r>
          </w:p>
          <w:p w:rsidR="00623334" w:rsidRDefault="00623334" w:rsidP="007A4ED7">
            <w:pPr>
              <w:pStyle w:val="normal0"/>
              <w:numPr>
                <w:ilvl w:val="0"/>
                <w:numId w:val="34"/>
              </w:numPr>
              <w:spacing w:after="0"/>
              <w:rPr>
                <w:szCs w:val="22"/>
              </w:rPr>
            </w:pPr>
            <w:r>
              <w:rPr>
                <w:szCs w:val="22"/>
              </w:rPr>
              <w:t>Recognising that people have different values that affect decisions.</w:t>
            </w:r>
          </w:p>
          <w:p w:rsidR="007A4ED7" w:rsidRDefault="007A4ED7" w:rsidP="007A4ED7">
            <w:pPr>
              <w:rPr>
                <w:rFonts w:ascii="Calibri" w:hAnsi="Calibri"/>
                <w:b/>
                <w:sz w:val="22"/>
                <w:szCs w:val="22"/>
              </w:rPr>
            </w:pPr>
            <w:r w:rsidRPr="00AF6F9E">
              <w:rPr>
                <w:rFonts w:ascii="Calibri" w:hAnsi="Calibri"/>
                <w:b/>
                <w:sz w:val="22"/>
                <w:szCs w:val="22"/>
              </w:rPr>
              <w:t>Community</w:t>
            </w:r>
          </w:p>
          <w:p w:rsidR="007A4ED7" w:rsidRPr="007A4ED7" w:rsidRDefault="007A4ED7" w:rsidP="007A4ED7">
            <w:pPr>
              <w:pStyle w:val="ListParagraph"/>
              <w:numPr>
                <w:ilvl w:val="0"/>
                <w:numId w:val="34"/>
              </w:numPr>
              <w:rPr>
                <w:rFonts w:ascii="Calibri" w:hAnsi="Calibri"/>
                <w:sz w:val="22"/>
                <w:szCs w:val="22"/>
              </w:rPr>
            </w:pPr>
            <w:r w:rsidRPr="007A4ED7">
              <w:rPr>
                <w:rFonts w:ascii="Calibri" w:hAnsi="Calibri"/>
                <w:sz w:val="22"/>
                <w:szCs w:val="22"/>
              </w:rPr>
              <w:t>Sharing resources, knowledge, skills.</w:t>
            </w:r>
          </w:p>
          <w:p w:rsidR="007A4ED7" w:rsidRPr="00216787" w:rsidRDefault="007A4ED7" w:rsidP="007A4ED7">
            <w:pPr>
              <w:pStyle w:val="normal0"/>
              <w:spacing w:after="0"/>
              <w:ind w:left="108"/>
              <w:rPr>
                <w:szCs w:val="22"/>
              </w:rPr>
            </w:pPr>
          </w:p>
          <w:p w:rsidR="00C91ACE" w:rsidRPr="00653DC1" w:rsidRDefault="00C91ACE" w:rsidP="00653DC1">
            <w:pPr>
              <w:rPr>
                <w:rFonts w:ascii="Calibri" w:hAnsi="Calibri"/>
                <w:sz w:val="22"/>
                <w:szCs w:val="22"/>
              </w:rPr>
            </w:pPr>
          </w:p>
        </w:tc>
      </w:tr>
      <w:tr w:rsidR="00C91ACE" w:rsidRPr="00653DC1">
        <w:trPr>
          <w:trHeight w:val="2641"/>
        </w:trPr>
        <w:tc>
          <w:tcPr>
            <w:tcW w:w="9809" w:type="dxa"/>
            <w:gridSpan w:val="2"/>
            <w:tcBorders>
              <w:top w:val="single" w:sz="8" w:space="0" w:color="auto"/>
              <w:left w:val="single" w:sz="8" w:space="0" w:color="auto"/>
              <w:bottom w:val="single" w:sz="8" w:space="0" w:color="auto"/>
              <w:right w:val="single" w:sz="8" w:space="0" w:color="auto"/>
            </w:tcBorders>
            <w:vAlign w:val="center"/>
          </w:tcPr>
          <w:p w:rsidR="00C91ACE" w:rsidRPr="00653DC1" w:rsidRDefault="00C91ACE" w:rsidP="00653DC1">
            <w:pPr>
              <w:ind w:left="108"/>
              <w:rPr>
                <w:rFonts w:ascii="Calibri" w:hAnsi="Calibri"/>
                <w:b/>
                <w:sz w:val="22"/>
                <w:szCs w:val="22"/>
              </w:rPr>
            </w:pPr>
            <w:r w:rsidRPr="00653DC1">
              <w:rPr>
                <w:rFonts w:ascii="Calibri" w:hAnsi="Calibri"/>
                <w:b/>
                <w:sz w:val="22"/>
                <w:szCs w:val="22"/>
              </w:rPr>
              <w:t xml:space="preserve">Resource </w:t>
            </w:r>
            <w:r w:rsidR="005F5561">
              <w:rPr>
                <w:rFonts w:ascii="Calibri" w:hAnsi="Calibri"/>
                <w:b/>
                <w:sz w:val="22"/>
                <w:szCs w:val="22"/>
              </w:rPr>
              <w:t>requirements</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Internet, books and film</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 xml:space="preserve">TV travel destination shows </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Local travel agencies</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Local people who are from the target destination</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Decision Grid</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Group Planning Journal</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 xml:space="preserve">Classroom or school hall </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Resources list</w:t>
            </w:r>
          </w:p>
          <w:p w:rsidR="00C91ACE" w:rsidRPr="00653DC1" w:rsidRDefault="00C91ACE" w:rsidP="00653DC1">
            <w:pPr>
              <w:pStyle w:val="ListParagraph"/>
              <w:numPr>
                <w:ilvl w:val="0"/>
                <w:numId w:val="27"/>
              </w:numPr>
              <w:ind w:left="108" w:firstLine="0"/>
              <w:rPr>
                <w:rFonts w:ascii="Calibri" w:hAnsi="Calibri"/>
                <w:sz w:val="22"/>
                <w:szCs w:val="22"/>
              </w:rPr>
            </w:pPr>
            <w:r w:rsidRPr="00653DC1">
              <w:rPr>
                <w:rFonts w:ascii="Calibri" w:hAnsi="Calibri"/>
                <w:sz w:val="22"/>
                <w:szCs w:val="22"/>
              </w:rPr>
              <w:t>Cash Book.</w:t>
            </w:r>
          </w:p>
        </w:tc>
      </w:tr>
      <w:tr w:rsidR="006979B5" w:rsidRPr="00653DC1">
        <w:trPr>
          <w:trHeight w:val="2641"/>
        </w:trPr>
        <w:tc>
          <w:tcPr>
            <w:tcW w:w="9809" w:type="dxa"/>
            <w:gridSpan w:val="2"/>
            <w:tcBorders>
              <w:top w:val="single" w:sz="8" w:space="0" w:color="auto"/>
              <w:left w:val="single" w:sz="8" w:space="0" w:color="auto"/>
              <w:bottom w:val="single" w:sz="8" w:space="0" w:color="auto"/>
              <w:right w:val="single" w:sz="8" w:space="0" w:color="auto"/>
            </w:tcBorders>
          </w:tcPr>
          <w:p w:rsidR="006979B5" w:rsidRPr="006979B5" w:rsidRDefault="005F5561" w:rsidP="005F5561">
            <w:pPr>
              <w:ind w:left="108"/>
              <w:rPr>
                <w:rFonts w:ascii="Calibri" w:hAnsi="Calibri"/>
                <w:b/>
                <w:bCs/>
                <w:sz w:val="22"/>
                <w:szCs w:val="22"/>
                <w:lang w:val="en-US"/>
              </w:rPr>
            </w:pPr>
            <w:r>
              <w:rPr>
                <w:rFonts w:ascii="Calibri" w:hAnsi="Calibri"/>
                <w:b/>
                <w:bCs/>
                <w:sz w:val="22"/>
                <w:szCs w:val="22"/>
                <w:lang w:val="en-US"/>
              </w:rPr>
              <w:t>Getting started</w:t>
            </w:r>
            <w:r w:rsidR="006979B5" w:rsidRPr="006979B5">
              <w:rPr>
                <w:rFonts w:ascii="Calibri" w:hAnsi="Calibri"/>
                <w:b/>
                <w:bCs/>
                <w:sz w:val="22"/>
                <w:szCs w:val="22"/>
                <w:lang w:val="en-US"/>
              </w:rPr>
              <w:t xml:space="preserve"> </w:t>
            </w:r>
          </w:p>
          <w:p w:rsidR="006979B5" w:rsidRPr="006979B5" w:rsidRDefault="006979B5" w:rsidP="006979B5">
            <w:pPr>
              <w:ind w:left="108"/>
              <w:rPr>
                <w:rFonts w:ascii="Calibri" w:hAnsi="Calibri"/>
                <w:sz w:val="22"/>
                <w:szCs w:val="22"/>
                <w:lang w:val="en-US"/>
              </w:rPr>
            </w:pPr>
            <w:r w:rsidRPr="006979B5">
              <w:rPr>
                <w:rFonts w:ascii="Calibri" w:hAnsi="Calibri"/>
                <w:sz w:val="22"/>
                <w:szCs w:val="22"/>
                <w:lang w:val="en-US"/>
              </w:rPr>
              <w:t xml:space="preserve">The teacher shows students a travel documentary of an Asian destination they think students would like to go to, or may have been to.  </w:t>
            </w:r>
          </w:p>
          <w:p w:rsidR="006979B5" w:rsidRPr="006979B5" w:rsidRDefault="006979B5" w:rsidP="006979B5">
            <w:pPr>
              <w:ind w:left="108"/>
              <w:rPr>
                <w:rFonts w:ascii="Calibri" w:hAnsi="Calibri"/>
                <w:sz w:val="22"/>
                <w:szCs w:val="22"/>
                <w:lang w:val="en-US"/>
              </w:rPr>
            </w:pPr>
          </w:p>
          <w:p w:rsidR="006979B5" w:rsidRPr="006979B5" w:rsidRDefault="006979B5" w:rsidP="006979B5">
            <w:pPr>
              <w:ind w:left="108"/>
              <w:rPr>
                <w:rFonts w:ascii="Calibri" w:hAnsi="Calibri"/>
                <w:sz w:val="22"/>
                <w:szCs w:val="22"/>
                <w:lang w:val="en-US"/>
              </w:rPr>
            </w:pPr>
            <w:r w:rsidRPr="006979B5">
              <w:rPr>
                <w:rFonts w:ascii="Calibri" w:hAnsi="Calibri"/>
                <w:sz w:val="22"/>
                <w:szCs w:val="22"/>
                <w:lang w:val="en-US"/>
              </w:rPr>
              <w:t>The unit and focus for learning is described to the students.  Explain that the class will:</w:t>
            </w:r>
          </w:p>
          <w:p w:rsidR="006979B5" w:rsidRPr="006979B5" w:rsidRDefault="006979B5" w:rsidP="006979B5">
            <w:pPr>
              <w:numPr>
                <w:ilvl w:val="0"/>
                <w:numId w:val="35"/>
              </w:numPr>
              <w:rPr>
                <w:rFonts w:ascii="Calibri" w:hAnsi="Calibri"/>
                <w:sz w:val="22"/>
                <w:szCs w:val="22"/>
                <w:lang w:val="en-US"/>
              </w:rPr>
            </w:pPr>
            <w:r w:rsidRPr="006979B5">
              <w:rPr>
                <w:rFonts w:ascii="Calibri" w:hAnsi="Calibri"/>
                <w:sz w:val="22"/>
                <w:szCs w:val="22"/>
                <w:lang w:val="en-US"/>
              </w:rPr>
              <w:t>Investigate a range of Asian destinations and select one destination to showcase to an audience,</w:t>
            </w:r>
          </w:p>
          <w:p w:rsidR="006979B5" w:rsidRPr="006979B5" w:rsidRDefault="006979B5" w:rsidP="006979B5">
            <w:pPr>
              <w:numPr>
                <w:ilvl w:val="0"/>
                <w:numId w:val="35"/>
              </w:numPr>
              <w:rPr>
                <w:rFonts w:ascii="Calibri" w:hAnsi="Calibri"/>
                <w:sz w:val="22"/>
                <w:szCs w:val="22"/>
                <w:lang w:val="en-US"/>
              </w:rPr>
            </w:pPr>
            <w:r w:rsidRPr="006979B5">
              <w:rPr>
                <w:rFonts w:ascii="Calibri" w:hAnsi="Calibri"/>
                <w:sz w:val="22"/>
                <w:szCs w:val="22"/>
                <w:lang w:val="en-US"/>
              </w:rPr>
              <w:t>Work in co-operative groups to organise the events, attractions, food, etc, using the community as a resource</w:t>
            </w:r>
          </w:p>
          <w:p w:rsidR="006979B5" w:rsidRPr="006979B5" w:rsidRDefault="006979B5" w:rsidP="006979B5">
            <w:pPr>
              <w:numPr>
                <w:ilvl w:val="0"/>
                <w:numId w:val="35"/>
              </w:numPr>
              <w:rPr>
                <w:rFonts w:ascii="Calibri" w:hAnsi="Calibri"/>
                <w:sz w:val="22"/>
                <w:szCs w:val="22"/>
                <w:lang w:val="en-US"/>
              </w:rPr>
            </w:pPr>
            <w:r w:rsidRPr="006979B5">
              <w:rPr>
                <w:rFonts w:ascii="Calibri" w:hAnsi="Calibri"/>
                <w:sz w:val="22"/>
                <w:szCs w:val="22"/>
                <w:lang w:val="en-US"/>
              </w:rPr>
              <w:t>Invite people from their community to attend this event</w:t>
            </w:r>
          </w:p>
          <w:p w:rsidR="006979B5" w:rsidRPr="006979B5" w:rsidRDefault="006979B5" w:rsidP="006979B5">
            <w:pPr>
              <w:numPr>
                <w:ilvl w:val="0"/>
                <w:numId w:val="35"/>
              </w:numPr>
              <w:rPr>
                <w:rFonts w:ascii="Calibri" w:hAnsi="Calibri"/>
                <w:sz w:val="22"/>
                <w:szCs w:val="22"/>
                <w:lang w:val="en-US"/>
              </w:rPr>
            </w:pPr>
            <w:r w:rsidRPr="006979B5">
              <w:rPr>
                <w:rFonts w:ascii="Calibri" w:hAnsi="Calibri"/>
                <w:sz w:val="22"/>
                <w:szCs w:val="22"/>
                <w:lang w:val="en-US"/>
              </w:rPr>
              <w:t>Donate proceeds to a favourite local community organisation/charity.</w:t>
            </w:r>
          </w:p>
          <w:p w:rsidR="006979B5" w:rsidRPr="006979B5" w:rsidRDefault="006979B5" w:rsidP="006979B5">
            <w:pPr>
              <w:ind w:left="108"/>
              <w:rPr>
                <w:rFonts w:ascii="Calibri" w:hAnsi="Calibri"/>
                <w:b/>
                <w:sz w:val="22"/>
                <w:szCs w:val="22"/>
                <w:lang w:val="en-US"/>
              </w:rPr>
            </w:pPr>
          </w:p>
          <w:p w:rsidR="006979B5" w:rsidRPr="006979B5" w:rsidRDefault="006979B5" w:rsidP="006979B5">
            <w:pPr>
              <w:ind w:left="108"/>
              <w:rPr>
                <w:rFonts w:ascii="Calibri" w:hAnsi="Calibri"/>
                <w:sz w:val="22"/>
                <w:szCs w:val="22"/>
              </w:rPr>
            </w:pPr>
            <w:r w:rsidRPr="006979B5">
              <w:rPr>
                <w:rFonts w:ascii="Calibri" w:hAnsi="Calibri"/>
                <w:sz w:val="22"/>
                <w:szCs w:val="22"/>
                <w:lang w:val="en-US"/>
              </w:rPr>
              <w:t>The class sets a date and time for the event and creates a draft timeline for the planning of this unit.  Students take their first photograph to record the whole class embarking on this project at day 1.  The Time Line is a ‘work in progress’, so as more information arises; students will update the actions to be completed, and keep a photo story of their journey.</w:t>
            </w:r>
          </w:p>
          <w:p w:rsidR="006979B5" w:rsidRDefault="006979B5" w:rsidP="006979B5">
            <w:pPr>
              <w:ind w:left="108"/>
              <w:rPr>
                <w:rFonts w:ascii="Calibri" w:hAnsi="Calibri"/>
                <w:b/>
                <w:sz w:val="22"/>
                <w:szCs w:val="22"/>
              </w:rPr>
            </w:pPr>
          </w:p>
          <w:p w:rsidR="006979B5" w:rsidRPr="006979B5" w:rsidRDefault="006979B5" w:rsidP="006979B5">
            <w:pPr>
              <w:ind w:left="108"/>
              <w:rPr>
                <w:rFonts w:ascii="Calibri" w:hAnsi="Calibri"/>
                <w:b/>
                <w:sz w:val="22"/>
                <w:szCs w:val="22"/>
              </w:rPr>
            </w:pPr>
            <w:r w:rsidRPr="006979B5">
              <w:rPr>
                <w:rFonts w:ascii="Calibri" w:hAnsi="Calibri"/>
                <w:b/>
                <w:sz w:val="22"/>
                <w:szCs w:val="22"/>
              </w:rPr>
              <w:t xml:space="preserve">Teaching and </w:t>
            </w:r>
            <w:r w:rsidR="005F5561">
              <w:rPr>
                <w:rFonts w:ascii="Calibri" w:hAnsi="Calibri"/>
                <w:b/>
                <w:sz w:val="22"/>
                <w:szCs w:val="22"/>
              </w:rPr>
              <w:t>l</w:t>
            </w:r>
            <w:r w:rsidRPr="006979B5">
              <w:rPr>
                <w:rFonts w:ascii="Calibri" w:hAnsi="Calibri"/>
                <w:b/>
                <w:sz w:val="22"/>
                <w:szCs w:val="22"/>
              </w:rPr>
              <w:t xml:space="preserve">earning </w:t>
            </w:r>
            <w:r w:rsidR="005F5561">
              <w:rPr>
                <w:rFonts w:ascii="Calibri" w:hAnsi="Calibri"/>
                <w:b/>
                <w:sz w:val="22"/>
                <w:szCs w:val="22"/>
              </w:rPr>
              <w:t>s</w:t>
            </w:r>
            <w:r w:rsidRPr="006979B5">
              <w:rPr>
                <w:rFonts w:ascii="Calibri" w:hAnsi="Calibri"/>
                <w:b/>
                <w:sz w:val="22"/>
                <w:szCs w:val="22"/>
              </w:rPr>
              <w:t>equence</w:t>
            </w:r>
          </w:p>
          <w:p w:rsidR="006979B5" w:rsidRPr="006979B5" w:rsidRDefault="006979B5" w:rsidP="006979B5">
            <w:pPr>
              <w:ind w:left="108"/>
              <w:rPr>
                <w:rFonts w:ascii="Calibri" w:hAnsi="Calibri"/>
                <w:sz w:val="22"/>
                <w:szCs w:val="22"/>
              </w:rPr>
            </w:pPr>
            <w:r w:rsidRPr="006979B5">
              <w:rPr>
                <w:rFonts w:ascii="Calibri" w:hAnsi="Calibri"/>
                <w:sz w:val="22"/>
                <w:szCs w:val="22"/>
              </w:rPr>
              <w:t xml:space="preserve"> </w:t>
            </w: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The teacher shows further video clips of Asian travel destinations or reads a travel destination story to the students.  Discuss what we mean by a ‘tourist destination’ and why people travel to other countries.  Complete a brainstorm on what students already know about what a New Zealander travelling in Asian destinations might do.</w:t>
            </w:r>
          </w:p>
          <w:p w:rsidR="006979B5" w:rsidRPr="00653DC1" w:rsidRDefault="006979B5" w:rsidP="006979B5">
            <w:pPr>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Ask students to look up the TV guide to see if there are other tourist destination travel documentaries they could watch over the next few weeks for ideas, and also encourage them to search the internet for useful information.  This information can be shared during step 4.  </w:t>
            </w:r>
          </w:p>
          <w:p w:rsidR="006979B5"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Students brainstorm a range of Asian countries they could use for their travel destination expo and consider ‘experts’ who could come in and tell them more about these destinations.  Students may want to narrow down their list to three possible destinations that they will investigate further before making their final decision.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USE a KWL Chart (*) – What I know; What I want to learn; What I have learned to help direct the questioning approach that will be used when the ‘experts’ are interviewed.  The KWL chart may be further divided into sub categories such as food, tradition, climate, etc.  The teacher will check that the students have covered the range of aspects that are important for travel information; eg: food, international currency – exchange rates, traditions and customs, cultural festivals, climate, natural features, etc.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Invite at least one local expert to help answer the questions students have about their potential destinations.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After the visit/s, students describe the ideas that were communicated and check to see if they gained sufficient information to answer, What I want to learn?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decide the range of criteria that would be important in determining which travel destination would best meet their and their community’s interest.  Criteria might include:</w:t>
            </w:r>
          </w:p>
          <w:p w:rsidR="006979B5" w:rsidRPr="006979B5" w:rsidRDefault="006979B5" w:rsidP="006979B5">
            <w:pPr>
              <w:pStyle w:val="ListParagraph"/>
              <w:numPr>
                <w:ilvl w:val="1"/>
                <w:numId w:val="36"/>
              </w:numPr>
              <w:rPr>
                <w:rFonts w:ascii="Calibri" w:hAnsi="Calibri"/>
                <w:sz w:val="22"/>
                <w:szCs w:val="22"/>
              </w:rPr>
            </w:pPr>
            <w:r w:rsidRPr="006979B5">
              <w:rPr>
                <w:rFonts w:ascii="Calibri" w:hAnsi="Calibri"/>
                <w:sz w:val="22"/>
                <w:szCs w:val="22"/>
              </w:rPr>
              <w:t>Do we have access to the information we will need to establish this tourist destination?</w:t>
            </w:r>
          </w:p>
          <w:p w:rsidR="006979B5" w:rsidRPr="006979B5" w:rsidRDefault="006979B5" w:rsidP="006979B5">
            <w:pPr>
              <w:pStyle w:val="ListParagraph"/>
              <w:numPr>
                <w:ilvl w:val="1"/>
                <w:numId w:val="36"/>
              </w:numPr>
              <w:rPr>
                <w:rFonts w:ascii="Calibri" w:hAnsi="Calibri"/>
                <w:sz w:val="22"/>
                <w:szCs w:val="22"/>
              </w:rPr>
            </w:pPr>
            <w:r w:rsidRPr="006979B5">
              <w:rPr>
                <w:rFonts w:ascii="Calibri" w:hAnsi="Calibri"/>
                <w:sz w:val="22"/>
                <w:szCs w:val="22"/>
              </w:rPr>
              <w:t>Do we have community experts who can help us with cultural aspects such as food, protocols and language?</w:t>
            </w:r>
          </w:p>
          <w:p w:rsidR="006979B5" w:rsidRPr="006979B5" w:rsidRDefault="006979B5" w:rsidP="00DD5A0B">
            <w:pPr>
              <w:pStyle w:val="ListParagraph"/>
              <w:numPr>
                <w:ilvl w:val="1"/>
                <w:numId w:val="36"/>
              </w:numPr>
              <w:rPr>
                <w:rFonts w:ascii="Calibri" w:hAnsi="Calibri"/>
                <w:sz w:val="22"/>
                <w:szCs w:val="22"/>
              </w:rPr>
            </w:pPr>
            <w:r w:rsidRPr="006979B5">
              <w:rPr>
                <w:rFonts w:ascii="Calibri" w:hAnsi="Calibri"/>
                <w:sz w:val="22"/>
                <w:szCs w:val="22"/>
              </w:rPr>
              <w:t>Is this a country that we would be interested in showcasing?</w:t>
            </w:r>
          </w:p>
          <w:p w:rsidR="006979B5" w:rsidRPr="006979B5" w:rsidRDefault="006979B5" w:rsidP="00DD5A0B">
            <w:pPr>
              <w:pStyle w:val="ListParagraph"/>
              <w:numPr>
                <w:ilvl w:val="1"/>
                <w:numId w:val="36"/>
              </w:numPr>
              <w:rPr>
                <w:rFonts w:ascii="Calibri" w:hAnsi="Calibri"/>
                <w:sz w:val="22"/>
                <w:szCs w:val="22"/>
              </w:rPr>
            </w:pPr>
            <w:r w:rsidRPr="006979B5">
              <w:rPr>
                <w:rFonts w:ascii="Calibri" w:hAnsi="Calibri"/>
                <w:sz w:val="22"/>
                <w:szCs w:val="22"/>
              </w:rPr>
              <w:t>Etc.</w:t>
            </w:r>
          </w:p>
          <w:p w:rsidR="006979B5" w:rsidRPr="006979B5" w:rsidRDefault="006979B5" w:rsidP="00DD5A0B">
            <w:pPr>
              <w:pStyle w:val="ListParagraph"/>
              <w:rPr>
                <w:rFonts w:ascii="Calibri" w:hAnsi="Calibri"/>
                <w:sz w:val="22"/>
                <w:szCs w:val="22"/>
              </w:rPr>
            </w:pPr>
            <w:r w:rsidRPr="006979B5">
              <w:rPr>
                <w:rFonts w:ascii="Calibri" w:hAnsi="Calibri"/>
                <w:sz w:val="22"/>
                <w:szCs w:val="22"/>
              </w:rPr>
              <w:t>Students use a Decision Making Grid (*) to help rank the possible countries and decide which one they will showcase.  Students explain why they have chosen the one that has the highest score.</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Students brainstorm the range of exhibits, cultural performances, foods etc., which they could provide at their travel destination expo.  They may also consider the currency visitors will use during the expo, and consider ‘exchanging New Zealand currency into a currency which represents their destination.  They may also consider how much of the destination’s language they would incorporate into their activities.  NB: Further research about the designated country may be required at this step.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From these ideas, the teacher and students decide which themes are the most popular and feasible.  A Decision Making Grid (*) could be used again to help make final decisions on how many ‘exhibits’ will be showcased, and which ones.  NB:  This will be limited by the number of students engaged in this project, class, syndicate, whole school.</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The teacher explains that students will be working in groups and they will need to keep group journals of their planning.  The teacher explains that one group will be the event organising committee, responsible for invites, hall layout, currency exchange, etc.  The teacher explains to students that they are going to write a Letter of Application to apply for work in a particular division of the travel destination’s organisation, eg: the food team, the music team, tour guides, etc.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The teacher and students explore the following questions:  What is a Letter of Application?  Who do we write these letters for?  What do they look like?  What information is contained in them?  The teacher shares samples of job application letters with students to help answer these questions.  Learning Outcome 3.</w:t>
            </w: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examine a Letter of Application more closely in a guided reading lesson.  The teacher breaks a letter up into chunks for analysis.  What information is recorded at the top of the letter?  How does the letter begin?  What information is recorded in the first paragraph?  What information is recorded in the body of the letter?  How long is the letter?  How is the letter concluded?  Why is it ordered in that way? etc.  The teacher encourages students to consider how a writer can create impact when writing a Letter of Application – examine the use of convincing language, the promotion of a person’s interests, skills and knowledge within the letter, etc.  LO 3</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Students write a Letter of Application to apply for work in one of the venture themes, with students also providing a second and third ‘theme’ choice.  LO 3  </w:t>
            </w:r>
          </w:p>
          <w:p w:rsidR="006979B5" w:rsidRPr="00653DC1" w:rsidRDefault="006979B5" w:rsidP="006979B5">
            <w:pPr>
              <w:ind w:left="108"/>
              <w:rPr>
                <w:rFonts w:ascii="Calibri" w:hAnsi="Calibri"/>
                <w:sz w:val="22"/>
                <w:szCs w:val="22"/>
              </w:rPr>
            </w:pPr>
          </w:p>
          <w:p w:rsidR="006979B5" w:rsidRPr="008250C2" w:rsidRDefault="006979B5" w:rsidP="005F5561">
            <w:pPr>
              <w:ind w:left="108"/>
              <w:rPr>
                <w:rFonts w:ascii="Calibri" w:hAnsi="Calibri"/>
                <w:b/>
                <w:sz w:val="22"/>
                <w:szCs w:val="22"/>
              </w:rPr>
            </w:pPr>
            <w:r w:rsidRPr="008250C2">
              <w:rPr>
                <w:rFonts w:ascii="Calibri" w:hAnsi="Calibri"/>
                <w:b/>
                <w:sz w:val="22"/>
                <w:szCs w:val="22"/>
              </w:rPr>
              <w:t xml:space="preserve">Creating </w:t>
            </w:r>
            <w:r w:rsidR="005F5561">
              <w:rPr>
                <w:rFonts w:ascii="Calibri" w:hAnsi="Calibri"/>
                <w:b/>
                <w:sz w:val="22"/>
                <w:szCs w:val="22"/>
              </w:rPr>
              <w:t>d</w:t>
            </w:r>
            <w:r w:rsidRPr="008250C2">
              <w:rPr>
                <w:rFonts w:ascii="Calibri" w:hAnsi="Calibri"/>
                <w:b/>
                <w:sz w:val="22"/>
                <w:szCs w:val="22"/>
              </w:rPr>
              <w:t>estination Asia</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Students receive a reply confirming their appointments in an organising group for one aspect of the Destination Asia venture.  The first planning meeting is held.  Students establish a list of success criteria for their part in the organisation and record this in their journal.  They decide the range of roles within the group and discuss and record the job descriptions.  Plans are recorded on an ongoing basis.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Guided by the teacher, students establish an action plan for their part in the organisation and create a group timeline that is consistent with the class timeline.  The students make a list of the resources/materials they will need to produce their displays/performances, etc using the resource list template.  Materials are costed (budgeted).  Students consider if they can recover these costs and possibly more at their Asian destination Expo through ticket sales, food sales, etc.  Final decisions about materials and resources are made and production begins.  As expenditure is incurred students record costs.  Students may consider the need for a ‘Quality controller’ to monitor the quality of their work.  Students may also choose to invite their local experts back into the classroom to critique their work in progress.  LO 4, </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learn the target language that will enable them to welcome guests, etc.  Students learn new vocabulary and structures that enable them to say and write their messages.  (Learning Outcome 3 and 4) Communicating and receiving ideas and information</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Once the displays, performances, etc are completed</w:t>
            </w:r>
            <w:r w:rsidR="005F5561">
              <w:rPr>
                <w:rFonts w:ascii="Calibri" w:hAnsi="Calibri"/>
                <w:sz w:val="22"/>
                <w:szCs w:val="22"/>
              </w:rPr>
              <w:t>,</w:t>
            </w:r>
            <w:r w:rsidRPr="006979B5">
              <w:rPr>
                <w:rFonts w:ascii="Calibri" w:hAnsi="Calibri"/>
                <w:sz w:val="22"/>
                <w:szCs w:val="22"/>
              </w:rPr>
              <w:t xml:space="preserve"> students carry out </w:t>
            </w:r>
            <w:r w:rsidR="005F5561" w:rsidRPr="006979B5">
              <w:rPr>
                <w:rFonts w:ascii="Calibri" w:hAnsi="Calibri"/>
                <w:sz w:val="22"/>
                <w:szCs w:val="22"/>
              </w:rPr>
              <w:t>self-assessment</w:t>
            </w:r>
            <w:r w:rsidRPr="006979B5">
              <w:rPr>
                <w:rFonts w:ascii="Calibri" w:hAnsi="Calibri"/>
                <w:sz w:val="22"/>
                <w:szCs w:val="22"/>
              </w:rPr>
              <w:t xml:space="preserve"> and/or peer assessment using the success criteria listed during step 13.  Students identify the strengths of their displays and areas for improvement.  Monitoring and evaluating</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The teacher and students consider how the displays, food sales, performances, etc, could be scheduled/presented at the Destination Asia Expo to make them look more appealing.  Ideas are listed and trialled where appropriate.  LO 4 </w:t>
            </w:r>
          </w:p>
          <w:p w:rsidR="006979B5" w:rsidRPr="00653DC1" w:rsidRDefault="006979B5" w:rsidP="006979B5">
            <w:pPr>
              <w:ind w:left="108"/>
              <w:rPr>
                <w:rFonts w:ascii="Calibri" w:hAnsi="Calibri"/>
                <w:sz w:val="22"/>
                <w:szCs w:val="22"/>
              </w:rPr>
            </w:pPr>
          </w:p>
          <w:p w:rsidR="006979B5" w:rsidRPr="008250C2" w:rsidRDefault="006979B5" w:rsidP="005F5561">
            <w:pPr>
              <w:ind w:left="108"/>
              <w:rPr>
                <w:rFonts w:ascii="Calibri" w:hAnsi="Calibri"/>
                <w:b/>
                <w:sz w:val="22"/>
                <w:szCs w:val="22"/>
              </w:rPr>
            </w:pPr>
            <w:r w:rsidRPr="008250C2">
              <w:rPr>
                <w:rFonts w:ascii="Calibri" w:hAnsi="Calibri"/>
                <w:b/>
                <w:sz w:val="22"/>
                <w:szCs w:val="22"/>
              </w:rPr>
              <w:t xml:space="preserve">Sharing and </w:t>
            </w:r>
            <w:r w:rsidR="005F5561">
              <w:rPr>
                <w:rFonts w:ascii="Calibri" w:hAnsi="Calibri"/>
                <w:b/>
                <w:sz w:val="22"/>
                <w:szCs w:val="22"/>
              </w:rPr>
              <w:t>evaluating</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hold Destination Asia and welcome visitors to experience their display.</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seek feedback from all people who were part of Destination Asia, particularly their customers.</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revisit shared success criteria and evaluate each of their actions against these. </w:t>
            </w: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Students draw a flow diagram of the steps they took along the timeline, with each step supported by photographs.  They describe how they applied each Enterprising Attribute to support their actions in this unit.  (Learning Outcome 5)</w:t>
            </w:r>
          </w:p>
          <w:p w:rsidR="006979B5" w:rsidRPr="00653DC1" w:rsidRDefault="006979B5" w:rsidP="006979B5">
            <w:pPr>
              <w:ind w:left="108"/>
              <w:rPr>
                <w:rFonts w:ascii="Calibri" w:hAnsi="Calibri"/>
                <w:sz w:val="22"/>
                <w:szCs w:val="22"/>
              </w:rPr>
            </w:pPr>
          </w:p>
          <w:p w:rsidR="006979B5" w:rsidRPr="006979B5" w:rsidRDefault="006979B5" w:rsidP="006979B5">
            <w:pPr>
              <w:pStyle w:val="ListParagraph"/>
              <w:numPr>
                <w:ilvl w:val="0"/>
                <w:numId w:val="36"/>
              </w:numPr>
              <w:rPr>
                <w:rFonts w:ascii="Calibri" w:hAnsi="Calibri"/>
                <w:sz w:val="22"/>
                <w:szCs w:val="22"/>
              </w:rPr>
            </w:pPr>
            <w:r w:rsidRPr="006979B5">
              <w:rPr>
                <w:rFonts w:ascii="Calibri" w:hAnsi="Calibri"/>
                <w:sz w:val="22"/>
                <w:szCs w:val="22"/>
              </w:rPr>
              <w:t xml:space="preserve">Students calculate their expenditure and income from their venture and determine if there is any surplus.  If there is a surplus students decide how this will be distributed. </w:t>
            </w:r>
          </w:p>
          <w:p w:rsidR="006979B5" w:rsidRPr="00653DC1" w:rsidRDefault="006979B5" w:rsidP="006979B5">
            <w:pPr>
              <w:ind w:left="108"/>
              <w:rPr>
                <w:rFonts w:ascii="Calibri" w:hAnsi="Calibri"/>
                <w:sz w:val="22"/>
                <w:szCs w:val="22"/>
              </w:rPr>
            </w:pPr>
          </w:p>
          <w:p w:rsidR="006979B5" w:rsidRPr="008250C2" w:rsidRDefault="006979B5" w:rsidP="006979B5">
            <w:pPr>
              <w:ind w:left="108"/>
              <w:rPr>
                <w:rFonts w:ascii="Calibri" w:hAnsi="Calibri"/>
                <w:b/>
                <w:sz w:val="22"/>
                <w:szCs w:val="22"/>
              </w:rPr>
            </w:pPr>
            <w:r w:rsidRPr="008250C2">
              <w:rPr>
                <w:rFonts w:ascii="Calibri" w:hAnsi="Calibri"/>
                <w:b/>
                <w:sz w:val="22"/>
                <w:szCs w:val="22"/>
              </w:rPr>
              <w:t xml:space="preserve">Reflective </w:t>
            </w:r>
            <w:r w:rsidR="005F5561">
              <w:rPr>
                <w:rFonts w:ascii="Calibri" w:hAnsi="Calibri"/>
                <w:b/>
                <w:sz w:val="22"/>
                <w:szCs w:val="22"/>
              </w:rPr>
              <w:t>q</w:t>
            </w:r>
            <w:r w:rsidRPr="008250C2">
              <w:rPr>
                <w:rFonts w:ascii="Calibri" w:hAnsi="Calibri"/>
                <w:b/>
                <w:sz w:val="22"/>
                <w:szCs w:val="22"/>
              </w:rPr>
              <w:t>uestions</w:t>
            </w:r>
          </w:p>
          <w:p w:rsidR="006979B5" w:rsidRPr="00653DC1" w:rsidRDefault="006979B5" w:rsidP="006979B5">
            <w:pPr>
              <w:ind w:left="108"/>
              <w:rPr>
                <w:rFonts w:ascii="Calibri" w:hAnsi="Calibri"/>
                <w:sz w:val="22"/>
                <w:szCs w:val="22"/>
              </w:rPr>
            </w:pPr>
          </w:p>
          <w:p w:rsidR="006979B5" w:rsidRPr="00653DC1" w:rsidRDefault="006979B5" w:rsidP="006979B5">
            <w:pPr>
              <w:ind w:left="108"/>
              <w:rPr>
                <w:rFonts w:ascii="Calibri" w:hAnsi="Calibri"/>
                <w:sz w:val="22"/>
                <w:szCs w:val="22"/>
              </w:rPr>
            </w:pPr>
            <w:r w:rsidRPr="00653DC1">
              <w:rPr>
                <w:rFonts w:ascii="Calibri" w:hAnsi="Calibri"/>
                <w:sz w:val="22"/>
                <w:szCs w:val="22"/>
              </w:rPr>
              <w:t>Exploring new knowledge and skills</w:t>
            </w:r>
          </w:p>
          <w:p w:rsidR="006979B5" w:rsidRPr="008250C2" w:rsidRDefault="006979B5" w:rsidP="008250C2">
            <w:pPr>
              <w:pStyle w:val="ListParagraph"/>
              <w:numPr>
                <w:ilvl w:val="0"/>
                <w:numId w:val="37"/>
              </w:numPr>
              <w:rPr>
                <w:rFonts w:ascii="Calibri" w:hAnsi="Calibri"/>
                <w:sz w:val="22"/>
                <w:szCs w:val="22"/>
              </w:rPr>
            </w:pPr>
            <w:r w:rsidRPr="008250C2">
              <w:rPr>
                <w:rFonts w:ascii="Calibri" w:hAnsi="Calibri"/>
                <w:sz w:val="22"/>
                <w:szCs w:val="22"/>
              </w:rPr>
              <w:t>Describe the range of links that New Zealanders and New Zealand businesses have with the selected Asian country.</w:t>
            </w:r>
          </w:p>
          <w:p w:rsidR="006979B5" w:rsidRPr="008250C2" w:rsidRDefault="006979B5" w:rsidP="008250C2">
            <w:pPr>
              <w:pStyle w:val="ListParagraph"/>
              <w:numPr>
                <w:ilvl w:val="0"/>
                <w:numId w:val="37"/>
              </w:numPr>
              <w:rPr>
                <w:rFonts w:ascii="Calibri" w:hAnsi="Calibri"/>
                <w:sz w:val="22"/>
                <w:szCs w:val="22"/>
              </w:rPr>
            </w:pPr>
            <w:r w:rsidRPr="008250C2">
              <w:rPr>
                <w:rFonts w:ascii="Calibri" w:hAnsi="Calibri"/>
                <w:sz w:val="22"/>
                <w:szCs w:val="22"/>
              </w:rPr>
              <w:t>What attributes would you need to be a travel agent, or to work in the travel industry with visitors?</w:t>
            </w:r>
          </w:p>
          <w:p w:rsidR="006979B5" w:rsidRPr="008250C2" w:rsidRDefault="006979B5" w:rsidP="008250C2">
            <w:pPr>
              <w:pStyle w:val="ListParagraph"/>
              <w:numPr>
                <w:ilvl w:val="0"/>
                <w:numId w:val="37"/>
              </w:numPr>
              <w:rPr>
                <w:rFonts w:ascii="Calibri" w:hAnsi="Calibri"/>
                <w:sz w:val="22"/>
                <w:szCs w:val="22"/>
              </w:rPr>
            </w:pPr>
            <w:r w:rsidRPr="008250C2">
              <w:rPr>
                <w:rFonts w:ascii="Calibri" w:hAnsi="Calibri"/>
                <w:sz w:val="22"/>
                <w:szCs w:val="22"/>
              </w:rPr>
              <w:t>What are the similarities between New Zealand and your Asian destination?  (Learning Outcome 1 &amp; 2)</w:t>
            </w:r>
          </w:p>
          <w:p w:rsidR="006979B5" w:rsidRPr="008250C2" w:rsidRDefault="006979B5" w:rsidP="008250C2">
            <w:pPr>
              <w:pStyle w:val="ListParagraph"/>
              <w:numPr>
                <w:ilvl w:val="0"/>
                <w:numId w:val="37"/>
              </w:numPr>
              <w:rPr>
                <w:rFonts w:ascii="Calibri" w:hAnsi="Calibri"/>
                <w:sz w:val="22"/>
                <w:szCs w:val="22"/>
              </w:rPr>
            </w:pPr>
            <w:r w:rsidRPr="008250C2">
              <w:rPr>
                <w:rFonts w:ascii="Calibri" w:hAnsi="Calibri"/>
                <w:sz w:val="22"/>
                <w:szCs w:val="22"/>
              </w:rPr>
              <w:t>What are the differences between them?  Consider: Time line of history, geographic features, cultural features, cultural symbols, economic features, e.g. goods and services sold. (LO 1 &amp; 2)</w:t>
            </w:r>
          </w:p>
          <w:p w:rsidR="006979B5" w:rsidRPr="00653DC1" w:rsidRDefault="006979B5" w:rsidP="006979B5">
            <w:pPr>
              <w:ind w:left="108"/>
              <w:rPr>
                <w:rFonts w:ascii="Calibri" w:hAnsi="Calibri"/>
                <w:sz w:val="22"/>
                <w:szCs w:val="22"/>
              </w:rPr>
            </w:pPr>
          </w:p>
          <w:p w:rsidR="006979B5" w:rsidRPr="00653DC1" w:rsidRDefault="006979B5" w:rsidP="006979B5">
            <w:pPr>
              <w:ind w:left="108"/>
              <w:rPr>
                <w:rFonts w:ascii="Calibri" w:hAnsi="Calibri"/>
                <w:sz w:val="22"/>
                <w:szCs w:val="22"/>
              </w:rPr>
            </w:pPr>
            <w:r w:rsidRPr="00653DC1">
              <w:rPr>
                <w:rFonts w:ascii="Calibri" w:hAnsi="Calibri"/>
                <w:sz w:val="22"/>
                <w:szCs w:val="22"/>
              </w:rPr>
              <w:t>Exploring what it is to be innovative and enterprising</w:t>
            </w:r>
          </w:p>
          <w:p w:rsidR="006979B5" w:rsidRPr="008250C2" w:rsidRDefault="006979B5" w:rsidP="008250C2">
            <w:pPr>
              <w:pStyle w:val="ListParagraph"/>
              <w:numPr>
                <w:ilvl w:val="0"/>
                <w:numId w:val="38"/>
              </w:numPr>
              <w:rPr>
                <w:rFonts w:ascii="Calibri" w:hAnsi="Calibri"/>
                <w:sz w:val="22"/>
                <w:szCs w:val="22"/>
              </w:rPr>
            </w:pPr>
            <w:r w:rsidRPr="008250C2">
              <w:rPr>
                <w:rFonts w:ascii="Calibri" w:hAnsi="Calibri"/>
                <w:sz w:val="22"/>
                <w:szCs w:val="22"/>
              </w:rPr>
              <w:t>What step/s were you doing when you used each of the Enterprising Attributes?  Break each attribute into its separate words and refine your answers.  (LO 5)</w:t>
            </w:r>
          </w:p>
          <w:p w:rsidR="006979B5" w:rsidRPr="008250C2" w:rsidRDefault="006979B5" w:rsidP="008250C2">
            <w:pPr>
              <w:pStyle w:val="ListParagraph"/>
              <w:numPr>
                <w:ilvl w:val="0"/>
                <w:numId w:val="38"/>
              </w:numPr>
              <w:rPr>
                <w:rFonts w:ascii="Calibri" w:hAnsi="Calibri"/>
                <w:sz w:val="22"/>
                <w:szCs w:val="22"/>
              </w:rPr>
            </w:pPr>
            <w:r w:rsidRPr="008250C2">
              <w:rPr>
                <w:rFonts w:ascii="Calibri" w:hAnsi="Calibri"/>
                <w:sz w:val="22"/>
                <w:szCs w:val="22"/>
              </w:rPr>
              <w:t xml:space="preserve">How could you improve on using the Enterprising Attribute/s for next time?  </w:t>
            </w:r>
          </w:p>
          <w:p w:rsidR="006979B5" w:rsidRPr="008250C2" w:rsidRDefault="006979B5" w:rsidP="008250C2">
            <w:pPr>
              <w:pStyle w:val="ListParagraph"/>
              <w:numPr>
                <w:ilvl w:val="0"/>
                <w:numId w:val="38"/>
              </w:numPr>
              <w:rPr>
                <w:rFonts w:ascii="Calibri" w:hAnsi="Calibri"/>
                <w:sz w:val="22"/>
                <w:szCs w:val="22"/>
              </w:rPr>
            </w:pPr>
            <w:r w:rsidRPr="008250C2">
              <w:rPr>
                <w:rFonts w:ascii="Calibri" w:hAnsi="Calibri"/>
                <w:sz w:val="22"/>
                <w:szCs w:val="22"/>
              </w:rPr>
              <w:t>Can you transfer this learning to your other topics?</w:t>
            </w:r>
          </w:p>
          <w:p w:rsidR="006979B5" w:rsidRPr="00653DC1" w:rsidRDefault="006979B5" w:rsidP="006979B5">
            <w:pPr>
              <w:ind w:left="108"/>
              <w:rPr>
                <w:rFonts w:ascii="Calibri" w:hAnsi="Calibri"/>
                <w:sz w:val="22"/>
                <w:szCs w:val="22"/>
              </w:rPr>
            </w:pPr>
          </w:p>
          <w:p w:rsidR="006979B5" w:rsidRPr="00653DC1" w:rsidRDefault="006979B5" w:rsidP="006979B5">
            <w:pPr>
              <w:ind w:left="108"/>
              <w:rPr>
                <w:rFonts w:ascii="Calibri" w:hAnsi="Calibri"/>
                <w:sz w:val="22"/>
                <w:szCs w:val="22"/>
              </w:rPr>
            </w:pPr>
            <w:r w:rsidRPr="00653DC1">
              <w:rPr>
                <w:rFonts w:ascii="Calibri" w:hAnsi="Calibri"/>
                <w:sz w:val="22"/>
                <w:szCs w:val="22"/>
              </w:rPr>
              <w:t>Exploring further future focus issues</w:t>
            </w:r>
          </w:p>
          <w:p w:rsidR="006979B5" w:rsidRPr="008250C2" w:rsidRDefault="006979B5" w:rsidP="008250C2">
            <w:pPr>
              <w:pStyle w:val="ListParagraph"/>
              <w:numPr>
                <w:ilvl w:val="0"/>
                <w:numId w:val="39"/>
              </w:numPr>
              <w:rPr>
                <w:rFonts w:ascii="Calibri" w:hAnsi="Calibri"/>
                <w:sz w:val="22"/>
                <w:szCs w:val="22"/>
              </w:rPr>
            </w:pPr>
            <w:r w:rsidRPr="008250C2">
              <w:rPr>
                <w:rFonts w:ascii="Calibri" w:hAnsi="Calibri"/>
                <w:sz w:val="22"/>
                <w:szCs w:val="22"/>
              </w:rPr>
              <w:t>Why can we not always communicate in English and use our own cultural practices?</w:t>
            </w:r>
          </w:p>
          <w:p w:rsidR="006979B5" w:rsidRPr="008250C2" w:rsidRDefault="006979B5" w:rsidP="008250C2">
            <w:pPr>
              <w:pStyle w:val="ListParagraph"/>
              <w:numPr>
                <w:ilvl w:val="0"/>
                <w:numId w:val="39"/>
              </w:numPr>
              <w:rPr>
                <w:rFonts w:ascii="Calibri" w:hAnsi="Calibri"/>
                <w:sz w:val="22"/>
                <w:szCs w:val="22"/>
              </w:rPr>
            </w:pPr>
            <w:r w:rsidRPr="008250C2">
              <w:rPr>
                <w:rFonts w:ascii="Calibri" w:hAnsi="Calibri"/>
                <w:sz w:val="22"/>
                <w:szCs w:val="22"/>
              </w:rPr>
              <w:t>Globalisation is a word so often used today.  What does it mean, and why is it important?</w:t>
            </w:r>
          </w:p>
          <w:p w:rsidR="006979B5" w:rsidRPr="008250C2" w:rsidRDefault="006979B5" w:rsidP="008250C2">
            <w:pPr>
              <w:pStyle w:val="ListParagraph"/>
              <w:numPr>
                <w:ilvl w:val="0"/>
                <w:numId w:val="39"/>
              </w:numPr>
              <w:rPr>
                <w:rFonts w:ascii="Calibri" w:hAnsi="Calibri"/>
                <w:sz w:val="22"/>
                <w:szCs w:val="22"/>
              </w:rPr>
            </w:pPr>
            <w:r w:rsidRPr="008250C2">
              <w:rPr>
                <w:rFonts w:ascii="Calibri" w:hAnsi="Calibri"/>
                <w:sz w:val="22"/>
                <w:szCs w:val="22"/>
              </w:rPr>
              <w:t>Why do people from other cultures come to live and work in New Zealand and why do New Zealanders live and work in other countries?  What benefits does it bring to our people and country?</w:t>
            </w:r>
          </w:p>
          <w:p w:rsidR="006979B5" w:rsidRDefault="006979B5" w:rsidP="006979B5">
            <w:pPr>
              <w:ind w:left="108"/>
              <w:rPr>
                <w:rFonts w:ascii="Calibri" w:hAnsi="Calibri"/>
                <w:sz w:val="22"/>
                <w:szCs w:val="22"/>
              </w:rPr>
            </w:pPr>
          </w:p>
          <w:p w:rsidR="0021213C" w:rsidRDefault="0021213C" w:rsidP="006979B5">
            <w:pPr>
              <w:ind w:left="108"/>
              <w:rPr>
                <w:rFonts w:ascii="Calibri" w:hAnsi="Calibri"/>
                <w:sz w:val="22"/>
                <w:szCs w:val="22"/>
              </w:rPr>
            </w:pPr>
          </w:p>
          <w:p w:rsidR="006979B5" w:rsidRPr="008250C2" w:rsidRDefault="006979B5" w:rsidP="006979B5">
            <w:pPr>
              <w:ind w:left="108"/>
              <w:rPr>
                <w:rFonts w:ascii="Calibri" w:hAnsi="Calibri"/>
                <w:b/>
                <w:sz w:val="22"/>
                <w:szCs w:val="22"/>
              </w:rPr>
            </w:pPr>
            <w:r w:rsidRPr="008250C2">
              <w:rPr>
                <w:rFonts w:ascii="Calibri" w:hAnsi="Calibri"/>
                <w:b/>
                <w:sz w:val="22"/>
                <w:szCs w:val="22"/>
              </w:rPr>
              <w:t xml:space="preserve">Possible </w:t>
            </w:r>
            <w:r w:rsidR="005F5561">
              <w:rPr>
                <w:rFonts w:ascii="Calibri" w:hAnsi="Calibri"/>
                <w:b/>
                <w:sz w:val="22"/>
                <w:szCs w:val="22"/>
              </w:rPr>
              <w:t>a</w:t>
            </w:r>
            <w:r w:rsidRPr="008250C2">
              <w:rPr>
                <w:rFonts w:ascii="Calibri" w:hAnsi="Calibri"/>
                <w:b/>
                <w:sz w:val="22"/>
                <w:szCs w:val="22"/>
              </w:rPr>
              <w:t xml:space="preserve">ssessment </w:t>
            </w:r>
            <w:r w:rsidR="005F5561">
              <w:rPr>
                <w:rFonts w:ascii="Calibri" w:hAnsi="Calibri"/>
                <w:b/>
                <w:sz w:val="22"/>
                <w:szCs w:val="22"/>
              </w:rPr>
              <w:t>a</w:t>
            </w:r>
            <w:r w:rsidRPr="008250C2">
              <w:rPr>
                <w:rFonts w:ascii="Calibri" w:hAnsi="Calibri"/>
                <w:b/>
                <w:sz w:val="22"/>
                <w:szCs w:val="22"/>
              </w:rPr>
              <w:t>ctivities (Teacher):</w:t>
            </w:r>
          </w:p>
          <w:p w:rsidR="006979B5" w:rsidRPr="00653DC1" w:rsidRDefault="006979B5" w:rsidP="006979B5">
            <w:pPr>
              <w:ind w:left="108"/>
              <w:rPr>
                <w:rFonts w:ascii="Calibri" w:hAnsi="Calibri"/>
                <w:sz w:val="22"/>
                <w:szCs w:val="22"/>
              </w:rPr>
            </w:pPr>
          </w:p>
          <w:p w:rsidR="006979B5" w:rsidRPr="008250C2" w:rsidRDefault="006979B5" w:rsidP="008250C2">
            <w:pPr>
              <w:pStyle w:val="ListParagraph"/>
              <w:numPr>
                <w:ilvl w:val="0"/>
                <w:numId w:val="40"/>
              </w:numPr>
              <w:rPr>
                <w:rFonts w:ascii="Calibri" w:hAnsi="Calibri"/>
                <w:sz w:val="22"/>
                <w:szCs w:val="22"/>
              </w:rPr>
            </w:pPr>
            <w:r w:rsidRPr="008250C2">
              <w:rPr>
                <w:rFonts w:ascii="Calibri" w:hAnsi="Calibri"/>
                <w:sz w:val="22"/>
                <w:szCs w:val="22"/>
              </w:rPr>
              <w:t xml:space="preserve">Cultural links:  The teacher could evaluate how well students understand the different cultural practices for their destination. </w:t>
            </w:r>
          </w:p>
          <w:p w:rsidR="006979B5" w:rsidRPr="008250C2" w:rsidRDefault="006979B5" w:rsidP="008250C2">
            <w:pPr>
              <w:pStyle w:val="ListParagraph"/>
              <w:numPr>
                <w:ilvl w:val="0"/>
                <w:numId w:val="40"/>
              </w:numPr>
              <w:rPr>
                <w:rFonts w:ascii="Calibri" w:hAnsi="Calibri"/>
                <w:sz w:val="22"/>
                <w:szCs w:val="22"/>
              </w:rPr>
            </w:pPr>
            <w:r w:rsidRPr="008250C2">
              <w:rPr>
                <w:rFonts w:ascii="Calibri" w:hAnsi="Calibri"/>
                <w:sz w:val="22"/>
                <w:szCs w:val="22"/>
              </w:rPr>
              <w:t>Teacher evaluates the student’s Group Planning Journals.</w:t>
            </w:r>
          </w:p>
          <w:p w:rsidR="006979B5" w:rsidRPr="008250C2" w:rsidRDefault="006979B5" w:rsidP="008250C2">
            <w:pPr>
              <w:pStyle w:val="ListParagraph"/>
              <w:numPr>
                <w:ilvl w:val="0"/>
                <w:numId w:val="40"/>
              </w:numPr>
              <w:rPr>
                <w:rFonts w:ascii="Calibri" w:hAnsi="Calibri"/>
                <w:sz w:val="22"/>
                <w:szCs w:val="22"/>
              </w:rPr>
            </w:pPr>
            <w:r w:rsidRPr="008250C2">
              <w:rPr>
                <w:rFonts w:ascii="Calibri" w:hAnsi="Calibri"/>
                <w:sz w:val="22"/>
                <w:szCs w:val="22"/>
              </w:rPr>
              <w:t xml:space="preserve">Teacher conferences with students to assess their understanding of the range of links New Zealand has with Asian countries, and how important these links are to New Zealand’s well-being. </w:t>
            </w:r>
          </w:p>
          <w:p w:rsidR="006979B5" w:rsidRDefault="006979B5" w:rsidP="006979B5">
            <w:pPr>
              <w:ind w:left="108"/>
              <w:rPr>
                <w:rFonts w:ascii="Calibri" w:hAnsi="Calibri"/>
                <w:sz w:val="22"/>
                <w:szCs w:val="22"/>
              </w:rPr>
            </w:pPr>
          </w:p>
          <w:p w:rsidR="006979B5" w:rsidRPr="008250C2" w:rsidRDefault="006979B5" w:rsidP="008250C2">
            <w:pPr>
              <w:ind w:left="108"/>
              <w:rPr>
                <w:rFonts w:ascii="Calibri" w:hAnsi="Calibri"/>
                <w:b/>
                <w:sz w:val="22"/>
                <w:szCs w:val="22"/>
              </w:rPr>
            </w:pPr>
            <w:r w:rsidRPr="008250C2">
              <w:rPr>
                <w:rFonts w:ascii="Calibri" w:hAnsi="Calibri"/>
                <w:b/>
                <w:sz w:val="22"/>
                <w:szCs w:val="22"/>
              </w:rPr>
              <w:t xml:space="preserve">Handy </w:t>
            </w:r>
            <w:r w:rsidR="005F5561">
              <w:rPr>
                <w:rFonts w:ascii="Calibri" w:hAnsi="Calibri"/>
                <w:b/>
                <w:sz w:val="22"/>
                <w:szCs w:val="22"/>
              </w:rPr>
              <w:t>hints</w:t>
            </w:r>
          </w:p>
          <w:p w:rsidR="006979B5" w:rsidRPr="006979B5" w:rsidRDefault="006979B5" w:rsidP="006979B5">
            <w:pPr>
              <w:pStyle w:val="ListParagraph"/>
              <w:numPr>
                <w:ilvl w:val="0"/>
                <w:numId w:val="28"/>
              </w:numPr>
              <w:ind w:left="108"/>
              <w:rPr>
                <w:rFonts w:ascii="Calibri" w:hAnsi="Calibri"/>
                <w:sz w:val="22"/>
                <w:szCs w:val="22"/>
              </w:rPr>
            </w:pPr>
            <w:r w:rsidRPr="006979B5">
              <w:rPr>
                <w:rFonts w:ascii="Calibri" w:hAnsi="Calibri"/>
                <w:sz w:val="22"/>
                <w:szCs w:val="22"/>
              </w:rPr>
              <w:t xml:space="preserve">Have a multi-purpose room where others aren’t concerned about busy work environments. </w:t>
            </w:r>
          </w:p>
          <w:p w:rsidR="006979B5" w:rsidRPr="006979B5" w:rsidRDefault="006979B5" w:rsidP="006979B5">
            <w:pPr>
              <w:pStyle w:val="ListParagraph"/>
              <w:numPr>
                <w:ilvl w:val="0"/>
                <w:numId w:val="28"/>
              </w:numPr>
              <w:ind w:left="108"/>
              <w:rPr>
                <w:rFonts w:ascii="Calibri" w:hAnsi="Calibri"/>
                <w:sz w:val="22"/>
                <w:szCs w:val="22"/>
              </w:rPr>
            </w:pPr>
            <w:r w:rsidRPr="006979B5">
              <w:rPr>
                <w:rFonts w:ascii="Calibri" w:hAnsi="Calibri"/>
                <w:sz w:val="22"/>
                <w:szCs w:val="22"/>
              </w:rPr>
              <w:t>Be prepared for a mess.  Be flexible and relaxed.  Enjoy the students’ journey.</w:t>
            </w:r>
          </w:p>
          <w:p w:rsidR="006979B5" w:rsidRPr="006979B5" w:rsidRDefault="006979B5" w:rsidP="006979B5">
            <w:pPr>
              <w:pStyle w:val="ListParagraph"/>
              <w:numPr>
                <w:ilvl w:val="0"/>
                <w:numId w:val="28"/>
              </w:numPr>
              <w:ind w:left="108"/>
              <w:rPr>
                <w:rFonts w:ascii="Calibri" w:hAnsi="Calibri"/>
                <w:sz w:val="22"/>
                <w:szCs w:val="22"/>
              </w:rPr>
            </w:pPr>
            <w:r w:rsidRPr="006979B5">
              <w:rPr>
                <w:rFonts w:ascii="Calibri" w:hAnsi="Calibri"/>
                <w:sz w:val="22"/>
                <w:szCs w:val="22"/>
              </w:rPr>
              <w:t xml:space="preserve">Think about how students’ enterprise and learning could become sustainable from this unit. </w:t>
            </w:r>
          </w:p>
          <w:p w:rsidR="006979B5" w:rsidRPr="00653DC1" w:rsidRDefault="006979B5" w:rsidP="006979B5">
            <w:pPr>
              <w:ind w:left="108"/>
              <w:rPr>
                <w:rFonts w:ascii="Calibri" w:hAnsi="Calibri"/>
                <w:sz w:val="22"/>
                <w:szCs w:val="22"/>
              </w:rPr>
            </w:pPr>
          </w:p>
          <w:p w:rsidR="006979B5" w:rsidRPr="00653DC1" w:rsidRDefault="006979B5" w:rsidP="006979B5">
            <w:pPr>
              <w:ind w:left="108"/>
              <w:rPr>
                <w:rFonts w:ascii="Calibri" w:hAnsi="Calibri"/>
                <w:sz w:val="22"/>
                <w:szCs w:val="22"/>
              </w:rPr>
            </w:pPr>
          </w:p>
        </w:tc>
      </w:tr>
    </w:tbl>
    <w:p w:rsidR="00A257A4" w:rsidRPr="00653DC1" w:rsidRDefault="00A257A4" w:rsidP="007703DC">
      <w:pPr>
        <w:rPr>
          <w:rFonts w:ascii="Calibri" w:hAnsi="Calibri"/>
          <w:sz w:val="22"/>
          <w:szCs w:val="22"/>
        </w:rPr>
      </w:pPr>
    </w:p>
    <w:sectPr w:rsidR="00A257A4" w:rsidRPr="00653DC1" w:rsidSect="006979B5">
      <w:footerReference w:type="even" r:id="rId9"/>
      <w:footerReference w:type="default" r:id="rId10"/>
      <w:pgSz w:w="11900" w:h="16840" w:code="9"/>
      <w:pgMar w:top="567" w:right="1134" w:bottom="760" w:left="1134" w:header="709" w:footer="709" w:gutter="0"/>
      <w:paperSrc w:first="50256" w:other="50256"/>
      <w:cols w:space="708"/>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979B5" w:rsidRDefault="006979B5">
      <w:r>
        <w:separator/>
      </w:r>
    </w:p>
  </w:endnote>
  <w:endnote w:type="continuationSeparator" w:id="1">
    <w:p w:rsidR="006979B5" w:rsidRDefault="006979B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79B5" w:rsidRDefault="00375A99" w:rsidP="00BB460D">
    <w:pPr>
      <w:pStyle w:val="Footer"/>
      <w:framePr w:wrap="around" w:vAnchor="text" w:hAnchor="margin" w:xAlign="right" w:y="1"/>
      <w:rPr>
        <w:rStyle w:val="PageNumber"/>
        <w:sz w:val="20"/>
        <w:szCs w:val="20"/>
        <w:lang w:val="en-GB"/>
      </w:rPr>
    </w:pPr>
    <w:r>
      <w:rPr>
        <w:rStyle w:val="PageNumber"/>
        <w:rFonts w:cs="Arial"/>
      </w:rPr>
      <w:fldChar w:fldCharType="begin"/>
    </w:r>
    <w:r w:rsidR="006979B5">
      <w:rPr>
        <w:rStyle w:val="PageNumber"/>
        <w:rFonts w:cs="Arial"/>
      </w:rPr>
      <w:instrText xml:space="preserve">PAGE  </w:instrText>
    </w:r>
    <w:r>
      <w:rPr>
        <w:rStyle w:val="PageNumber"/>
        <w:rFonts w:cs="Arial"/>
      </w:rPr>
      <w:fldChar w:fldCharType="end"/>
    </w:r>
  </w:p>
  <w:p w:rsidR="006979B5" w:rsidRDefault="006979B5" w:rsidP="00A257A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979B5" w:rsidRPr="00A257A4" w:rsidRDefault="006979B5" w:rsidP="00A257A4">
    <w:pPr>
      <w:rPr>
        <w:sz w:val="15"/>
        <w:szCs w:val="15"/>
        <w:lang w:val="en-NZ"/>
      </w:rPr>
    </w:pPr>
    <w:r>
      <w:rPr>
        <w:sz w:val="15"/>
        <w:szCs w:val="15"/>
        <w:lang w:val="en-NZ"/>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979B5" w:rsidRDefault="006979B5">
      <w:r>
        <w:separator/>
      </w:r>
    </w:p>
  </w:footnote>
  <w:footnote w:type="continuationSeparator" w:id="1">
    <w:p w:rsidR="006979B5" w:rsidRDefault="006979B5">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927F77"/>
    <w:multiLevelType w:val="multilevel"/>
    <w:tmpl w:val="897852FA"/>
    <w:lvl w:ilvl="0">
      <w:start w:val="1"/>
      <w:numFmt w:val="decimal"/>
      <w:pStyle w:val="ListPara"/>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bCs w:val="0"/>
        <w:i/>
        <w:iCs/>
      </w:rPr>
    </w:lvl>
    <w:lvl w:ilvl="4">
      <w:start w:val="1"/>
      <w:numFmt w:val="lowerLetter"/>
      <w:lvlText w:val="%5"/>
      <w:lvlJc w:val="left"/>
      <w:pPr>
        <w:tabs>
          <w:tab w:val="num" w:pos="2835"/>
        </w:tabs>
        <w:ind w:left="2835" w:hanging="567"/>
      </w:pPr>
      <w:rPr>
        <w:rFonts w:cs="Times New Roman"/>
        <w:b w:val="0"/>
        <w:bCs w:val="0"/>
        <w:i/>
        <w:iCs/>
      </w:rPr>
    </w:lvl>
    <w:lvl w:ilvl="5">
      <w:start w:val="1"/>
      <w:numFmt w:val="lowerRoman"/>
      <w:lvlText w:val="%6"/>
      <w:lvlJc w:val="left"/>
      <w:pPr>
        <w:tabs>
          <w:tab w:val="num" w:pos="3402"/>
        </w:tabs>
        <w:ind w:left="3402" w:hanging="567"/>
      </w:pPr>
      <w:rPr>
        <w:rFonts w:cs="Times New Roman"/>
        <w:b w:val="0"/>
        <w:bCs w:val="0"/>
        <w:i/>
        <w:iCs/>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
    <w:nsid w:val="0E6D102B"/>
    <w:multiLevelType w:val="hybridMultilevel"/>
    <w:tmpl w:val="1E4A58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4FAF"/>
    <w:multiLevelType w:val="hybridMultilevel"/>
    <w:tmpl w:val="52F8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07B39"/>
    <w:multiLevelType w:val="hybridMultilevel"/>
    <w:tmpl w:val="17463862"/>
    <w:lvl w:ilvl="0" w:tplc="29226286">
      <w:start w:val="1"/>
      <w:numFmt w:val="bullet"/>
      <w:lvlText w:val=""/>
      <w:lvlJc w:val="left"/>
      <w:pPr>
        <w:tabs>
          <w:tab w:val="num" w:pos="1021"/>
        </w:tabs>
        <w:ind w:left="1021" w:hanging="454"/>
      </w:pPr>
      <w:rPr>
        <w:rFonts w:ascii="Symbol" w:hAnsi="Symbol" w:hint="default"/>
        <w:sz w:val="18"/>
      </w:rPr>
    </w:lvl>
    <w:lvl w:ilvl="1" w:tplc="08090001">
      <w:start w:val="1"/>
      <w:numFmt w:val="bullet"/>
      <w:lvlText w:val=""/>
      <w:lvlJc w:val="left"/>
      <w:pPr>
        <w:tabs>
          <w:tab w:val="num" w:pos="1894"/>
        </w:tabs>
        <w:ind w:left="1894" w:hanging="360"/>
      </w:pPr>
      <w:rPr>
        <w:rFonts w:ascii="Symbol" w:hAnsi="Symbol" w:hint="default"/>
        <w:sz w:val="18"/>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6">
    <w:nsid w:val="1D4A5B2B"/>
    <w:multiLevelType w:val="hybridMultilevel"/>
    <w:tmpl w:val="9FD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07C18"/>
    <w:multiLevelType w:val="hybridMultilevel"/>
    <w:tmpl w:val="2834A1BA"/>
    <w:lvl w:ilvl="0" w:tplc="84F67540">
      <w:start w:val="1"/>
      <w:numFmt w:val="bullet"/>
      <w:lvlText w:val=""/>
      <w:lvlJc w:val="left"/>
      <w:pPr>
        <w:tabs>
          <w:tab w:val="num" w:pos="510"/>
        </w:tabs>
        <w:ind w:left="510" w:hanging="51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234724FD"/>
    <w:multiLevelType w:val="hybridMultilevel"/>
    <w:tmpl w:val="5B6A88C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nsid w:val="25B97058"/>
    <w:multiLevelType w:val="hybridMultilevel"/>
    <w:tmpl w:val="4462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3E1E99"/>
    <w:multiLevelType w:val="hybridMultilevel"/>
    <w:tmpl w:val="A04C09BC"/>
    <w:lvl w:ilvl="0" w:tplc="D57A458C">
      <w:start w:val="1"/>
      <w:numFmt w:val="decimal"/>
      <w:lvlText w:val="%1."/>
      <w:lvlJc w:val="left"/>
      <w:pPr>
        <w:tabs>
          <w:tab w:val="num" w:pos="567"/>
        </w:tabs>
        <w:ind w:left="567" w:hanging="567"/>
      </w:pPr>
      <w:rPr>
        <w:rFonts w:cs="Times New Roman"/>
        <w:i w:val="0"/>
        <w:iCs w:val="0"/>
        <w:sz w:val="20"/>
        <w:szCs w:val="20"/>
      </w:rPr>
    </w:lvl>
    <w:lvl w:ilvl="1" w:tplc="04090001">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8B727BA"/>
    <w:multiLevelType w:val="hybridMultilevel"/>
    <w:tmpl w:val="9924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40064"/>
    <w:multiLevelType w:val="hybridMultilevel"/>
    <w:tmpl w:val="4992B624"/>
    <w:lvl w:ilvl="0" w:tplc="AAA88FA8">
      <w:start w:val="1"/>
      <w:numFmt w:val="decimal"/>
      <w:lvlText w:val="%1."/>
      <w:lvlJc w:val="left"/>
      <w:pPr>
        <w:tabs>
          <w:tab w:val="num" w:pos="567"/>
        </w:tabs>
        <w:ind w:left="567" w:hanging="567"/>
      </w:pPr>
      <w:rPr>
        <w:rFonts w:cs="Times New Roman" w:hint="default"/>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A57A85"/>
    <w:multiLevelType w:val="hybridMultilevel"/>
    <w:tmpl w:val="3D1495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3CB80C95"/>
    <w:multiLevelType w:val="multilevel"/>
    <w:tmpl w:val="84D6A60C"/>
    <w:lvl w:ilvl="0">
      <w:start w:val="1"/>
      <w:numFmt w:val="decimal"/>
      <w:pStyle w:val="ParaNumbered"/>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bCs w:val="0"/>
        <w:i/>
        <w:iCs/>
      </w:rPr>
    </w:lvl>
    <w:lvl w:ilvl="4">
      <w:start w:val="1"/>
      <w:numFmt w:val="lowerLetter"/>
      <w:lvlText w:val="%5"/>
      <w:lvlJc w:val="left"/>
      <w:pPr>
        <w:tabs>
          <w:tab w:val="num" w:pos="2835"/>
        </w:tabs>
        <w:ind w:left="2835" w:hanging="567"/>
      </w:pPr>
      <w:rPr>
        <w:rFonts w:cs="Times New Roman"/>
        <w:b w:val="0"/>
        <w:bCs w:val="0"/>
        <w:i/>
        <w:iCs/>
      </w:rPr>
    </w:lvl>
    <w:lvl w:ilvl="5">
      <w:start w:val="1"/>
      <w:numFmt w:val="lowerRoman"/>
      <w:lvlText w:val="%6"/>
      <w:lvlJc w:val="left"/>
      <w:pPr>
        <w:tabs>
          <w:tab w:val="num" w:pos="3402"/>
        </w:tabs>
        <w:ind w:left="3402" w:hanging="567"/>
      </w:pPr>
      <w:rPr>
        <w:rFonts w:cs="Times New Roman"/>
        <w:b w:val="0"/>
        <w:bCs w:val="0"/>
        <w:i/>
        <w:iCs/>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6">
    <w:nsid w:val="47B35526"/>
    <w:multiLevelType w:val="hybridMultilevel"/>
    <w:tmpl w:val="CF7A2E9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nsid w:val="48DA2009"/>
    <w:multiLevelType w:val="hybridMultilevel"/>
    <w:tmpl w:val="3C1415A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nsid w:val="50D7036B"/>
    <w:multiLevelType w:val="hybridMultilevel"/>
    <w:tmpl w:val="BB48403A"/>
    <w:lvl w:ilvl="0" w:tplc="C5AABED2">
      <w:start w:val="1"/>
      <w:numFmt w:val="bullet"/>
      <w:lvlText w:val=""/>
      <w:lvlJc w:val="left"/>
      <w:pPr>
        <w:tabs>
          <w:tab w:val="num" w:pos="510"/>
        </w:tabs>
        <w:ind w:left="510" w:hanging="51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5712975"/>
    <w:multiLevelType w:val="hybridMultilevel"/>
    <w:tmpl w:val="41EED020"/>
    <w:lvl w:ilvl="0" w:tplc="83DCF5BA">
      <w:start w:val="1"/>
      <w:numFmt w:val="bullet"/>
      <w:lvlText w:val=""/>
      <w:lvlJc w:val="left"/>
      <w:pPr>
        <w:tabs>
          <w:tab w:val="num" w:pos="567"/>
        </w:tabs>
        <w:ind w:left="567" w:hanging="454"/>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5D92004"/>
    <w:multiLevelType w:val="hybridMultilevel"/>
    <w:tmpl w:val="F462F1FE"/>
    <w:lvl w:ilvl="0" w:tplc="84F67540">
      <w:start w:val="1"/>
      <w:numFmt w:val="bullet"/>
      <w:lvlText w:val=""/>
      <w:lvlJc w:val="left"/>
      <w:pPr>
        <w:tabs>
          <w:tab w:val="num" w:pos="510"/>
        </w:tabs>
        <w:ind w:left="510" w:hanging="51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5CEE5475"/>
    <w:multiLevelType w:val="multilevel"/>
    <w:tmpl w:val="AFCCC93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3">
    <w:nsid w:val="699E13E6"/>
    <w:multiLevelType w:val="hybridMultilevel"/>
    <w:tmpl w:val="073A93FA"/>
    <w:lvl w:ilvl="0" w:tplc="623E596A">
      <w:start w:val="1"/>
      <w:numFmt w:val="bullet"/>
      <w:lvlText w:val=""/>
      <w:lvlJc w:val="left"/>
      <w:pPr>
        <w:tabs>
          <w:tab w:val="num" w:pos="510"/>
        </w:tabs>
        <w:ind w:left="510" w:hanging="51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413DA4"/>
    <w:multiLevelType w:val="hybridMultilevel"/>
    <w:tmpl w:val="EDA2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C7DD0"/>
    <w:multiLevelType w:val="hybridMultilevel"/>
    <w:tmpl w:val="4B02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24731"/>
    <w:multiLevelType w:val="hybridMultilevel"/>
    <w:tmpl w:val="DD20B75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7">
    <w:nsid w:val="70D200A7"/>
    <w:multiLevelType w:val="hybridMultilevel"/>
    <w:tmpl w:val="71984BB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8">
    <w:nsid w:val="73C6451A"/>
    <w:multiLevelType w:val="hybridMultilevel"/>
    <w:tmpl w:val="AEF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CD2593"/>
    <w:multiLevelType w:val="hybridMultilevel"/>
    <w:tmpl w:val="548A8AF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ACD6C7B"/>
    <w:multiLevelType w:val="hybridMultilevel"/>
    <w:tmpl w:val="ED24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C112E"/>
    <w:multiLevelType w:val="hybridMultilevel"/>
    <w:tmpl w:val="8ED29D1C"/>
    <w:lvl w:ilvl="0" w:tplc="37A66206">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2"/>
  </w:num>
  <w:num w:numId="8">
    <w:abstractNumId w:val="0"/>
  </w:num>
  <w:num w:numId="9">
    <w:abstractNumId w:val="14"/>
  </w:num>
  <w:num w:numId="10">
    <w:abstractNumId w:val="2"/>
  </w:num>
  <w:num w:numId="11">
    <w:abstractNumId w:val="30"/>
  </w:num>
  <w:num w:numId="12">
    <w:abstractNumId w:val="15"/>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31"/>
  </w:num>
  <w:num w:numId="26">
    <w:abstractNumId w:val="11"/>
  </w:num>
  <w:num w:numId="27">
    <w:abstractNumId w:val="4"/>
  </w:num>
  <w:num w:numId="28">
    <w:abstractNumId w:val="9"/>
  </w:num>
  <w:num w:numId="29">
    <w:abstractNumId w:val="28"/>
  </w:num>
  <w:num w:numId="30">
    <w:abstractNumId w:val="25"/>
  </w:num>
  <w:num w:numId="31">
    <w:abstractNumId w:val="24"/>
  </w:num>
  <w:num w:numId="32">
    <w:abstractNumId w:val="27"/>
  </w:num>
  <w:num w:numId="33">
    <w:abstractNumId w:val="26"/>
  </w:num>
  <w:num w:numId="34">
    <w:abstractNumId w:val="13"/>
  </w:num>
  <w:num w:numId="35">
    <w:abstractNumId w:val="1"/>
  </w:num>
  <w:num w:numId="36">
    <w:abstractNumId w:val="3"/>
  </w:num>
  <w:num w:numId="37">
    <w:abstractNumId w:val="8"/>
  </w:num>
  <w:num w:numId="38">
    <w:abstractNumId w:val="29"/>
  </w:num>
  <w:num w:numId="39">
    <w:abstractNumId w:val="16"/>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0"/>
    <w:footnote w:id="1"/>
  </w:footnotePr>
  <w:endnotePr>
    <w:endnote w:id="0"/>
    <w:endnote w:id="1"/>
  </w:endnotePr>
  <w:compat/>
  <w:rsids>
    <w:rsidRoot w:val="00100CC1"/>
    <w:rsid w:val="000042DD"/>
    <w:rsid w:val="000046BD"/>
    <w:rsid w:val="00004EDC"/>
    <w:rsid w:val="00012051"/>
    <w:rsid w:val="00012B7D"/>
    <w:rsid w:val="0001317B"/>
    <w:rsid w:val="000144F1"/>
    <w:rsid w:val="00015CE3"/>
    <w:rsid w:val="00021766"/>
    <w:rsid w:val="000220BC"/>
    <w:rsid w:val="00027FC5"/>
    <w:rsid w:val="000322FA"/>
    <w:rsid w:val="00032E77"/>
    <w:rsid w:val="00032FBA"/>
    <w:rsid w:val="00033D8E"/>
    <w:rsid w:val="00034866"/>
    <w:rsid w:val="000371A8"/>
    <w:rsid w:val="00037CE2"/>
    <w:rsid w:val="00041491"/>
    <w:rsid w:val="00043AC8"/>
    <w:rsid w:val="000463AE"/>
    <w:rsid w:val="00050067"/>
    <w:rsid w:val="00050644"/>
    <w:rsid w:val="000533E1"/>
    <w:rsid w:val="000652B9"/>
    <w:rsid w:val="00071F34"/>
    <w:rsid w:val="00080EEB"/>
    <w:rsid w:val="0008146C"/>
    <w:rsid w:val="00086F3F"/>
    <w:rsid w:val="00087B90"/>
    <w:rsid w:val="00091F69"/>
    <w:rsid w:val="000920BC"/>
    <w:rsid w:val="0009268D"/>
    <w:rsid w:val="00093003"/>
    <w:rsid w:val="000A538A"/>
    <w:rsid w:val="000A6D48"/>
    <w:rsid w:val="000B39BC"/>
    <w:rsid w:val="000B5D1F"/>
    <w:rsid w:val="000B5E83"/>
    <w:rsid w:val="000B5FA0"/>
    <w:rsid w:val="000B65CF"/>
    <w:rsid w:val="000B7E76"/>
    <w:rsid w:val="000C22E4"/>
    <w:rsid w:val="000C3D62"/>
    <w:rsid w:val="000D001A"/>
    <w:rsid w:val="000D0D62"/>
    <w:rsid w:val="000D113E"/>
    <w:rsid w:val="000D27D7"/>
    <w:rsid w:val="000D52C1"/>
    <w:rsid w:val="000E2574"/>
    <w:rsid w:val="000E3967"/>
    <w:rsid w:val="000E3F49"/>
    <w:rsid w:val="000F00C3"/>
    <w:rsid w:val="000F11C0"/>
    <w:rsid w:val="000F5BA2"/>
    <w:rsid w:val="000F7BC5"/>
    <w:rsid w:val="0010024C"/>
    <w:rsid w:val="00100CC1"/>
    <w:rsid w:val="00103013"/>
    <w:rsid w:val="00103D7C"/>
    <w:rsid w:val="00103E35"/>
    <w:rsid w:val="0010430F"/>
    <w:rsid w:val="00106133"/>
    <w:rsid w:val="001101DB"/>
    <w:rsid w:val="00110C2C"/>
    <w:rsid w:val="00113A20"/>
    <w:rsid w:val="00124136"/>
    <w:rsid w:val="00126150"/>
    <w:rsid w:val="00133D82"/>
    <w:rsid w:val="00136C45"/>
    <w:rsid w:val="0013706B"/>
    <w:rsid w:val="00141FCD"/>
    <w:rsid w:val="00142C8F"/>
    <w:rsid w:val="00145420"/>
    <w:rsid w:val="00146002"/>
    <w:rsid w:val="001472DB"/>
    <w:rsid w:val="00154243"/>
    <w:rsid w:val="001575B9"/>
    <w:rsid w:val="0016202D"/>
    <w:rsid w:val="0017030A"/>
    <w:rsid w:val="0017323B"/>
    <w:rsid w:val="001852E7"/>
    <w:rsid w:val="00185801"/>
    <w:rsid w:val="00186936"/>
    <w:rsid w:val="00190F5C"/>
    <w:rsid w:val="00197E7A"/>
    <w:rsid w:val="001A5189"/>
    <w:rsid w:val="001B02DF"/>
    <w:rsid w:val="001B0766"/>
    <w:rsid w:val="001B1EEB"/>
    <w:rsid w:val="001B2B5A"/>
    <w:rsid w:val="001B4DED"/>
    <w:rsid w:val="001B61B0"/>
    <w:rsid w:val="001C66C2"/>
    <w:rsid w:val="001C6A80"/>
    <w:rsid w:val="001C70FA"/>
    <w:rsid w:val="001E0D82"/>
    <w:rsid w:val="001E41C8"/>
    <w:rsid w:val="001E5FC3"/>
    <w:rsid w:val="001F32CC"/>
    <w:rsid w:val="0020260D"/>
    <w:rsid w:val="00202ACA"/>
    <w:rsid w:val="0021213C"/>
    <w:rsid w:val="00224447"/>
    <w:rsid w:val="00225705"/>
    <w:rsid w:val="00227D9B"/>
    <w:rsid w:val="00231673"/>
    <w:rsid w:val="00235DDD"/>
    <w:rsid w:val="00236337"/>
    <w:rsid w:val="002414EE"/>
    <w:rsid w:val="0024593D"/>
    <w:rsid w:val="00246551"/>
    <w:rsid w:val="0025570D"/>
    <w:rsid w:val="00256AB6"/>
    <w:rsid w:val="00257C88"/>
    <w:rsid w:val="00261C09"/>
    <w:rsid w:val="00262635"/>
    <w:rsid w:val="00264B45"/>
    <w:rsid w:val="00265E75"/>
    <w:rsid w:val="00271219"/>
    <w:rsid w:val="00272FF3"/>
    <w:rsid w:val="002776A8"/>
    <w:rsid w:val="002802D6"/>
    <w:rsid w:val="00282CE5"/>
    <w:rsid w:val="002866DA"/>
    <w:rsid w:val="00286F33"/>
    <w:rsid w:val="00287C64"/>
    <w:rsid w:val="00290352"/>
    <w:rsid w:val="00292160"/>
    <w:rsid w:val="00294B5C"/>
    <w:rsid w:val="00295A3C"/>
    <w:rsid w:val="00296F5D"/>
    <w:rsid w:val="002A296D"/>
    <w:rsid w:val="002B1B47"/>
    <w:rsid w:val="002B45DE"/>
    <w:rsid w:val="002C022B"/>
    <w:rsid w:val="002C1F14"/>
    <w:rsid w:val="002D28C5"/>
    <w:rsid w:val="002D3B96"/>
    <w:rsid w:val="002D5FD6"/>
    <w:rsid w:val="002D681F"/>
    <w:rsid w:val="002E64D0"/>
    <w:rsid w:val="002E7F92"/>
    <w:rsid w:val="002F1E93"/>
    <w:rsid w:val="002F4610"/>
    <w:rsid w:val="00303243"/>
    <w:rsid w:val="00304258"/>
    <w:rsid w:val="00304FBE"/>
    <w:rsid w:val="00306A0C"/>
    <w:rsid w:val="00307BB9"/>
    <w:rsid w:val="00316A8E"/>
    <w:rsid w:val="00317167"/>
    <w:rsid w:val="00320CE8"/>
    <w:rsid w:val="00320F24"/>
    <w:rsid w:val="00322050"/>
    <w:rsid w:val="003239AD"/>
    <w:rsid w:val="00324BFE"/>
    <w:rsid w:val="003318F1"/>
    <w:rsid w:val="00334CE9"/>
    <w:rsid w:val="003355EF"/>
    <w:rsid w:val="00337220"/>
    <w:rsid w:val="00340C15"/>
    <w:rsid w:val="0034238D"/>
    <w:rsid w:val="0034271D"/>
    <w:rsid w:val="00343A0A"/>
    <w:rsid w:val="00344AA4"/>
    <w:rsid w:val="00345691"/>
    <w:rsid w:val="00346F8A"/>
    <w:rsid w:val="00351668"/>
    <w:rsid w:val="003516CF"/>
    <w:rsid w:val="00352D22"/>
    <w:rsid w:val="00363835"/>
    <w:rsid w:val="0036691F"/>
    <w:rsid w:val="00366EBD"/>
    <w:rsid w:val="00367763"/>
    <w:rsid w:val="00371A96"/>
    <w:rsid w:val="00375A99"/>
    <w:rsid w:val="00376935"/>
    <w:rsid w:val="003800DD"/>
    <w:rsid w:val="0038293C"/>
    <w:rsid w:val="003829C6"/>
    <w:rsid w:val="00390233"/>
    <w:rsid w:val="0039186C"/>
    <w:rsid w:val="003926B0"/>
    <w:rsid w:val="00393A59"/>
    <w:rsid w:val="003A0188"/>
    <w:rsid w:val="003A1FF2"/>
    <w:rsid w:val="003A34B7"/>
    <w:rsid w:val="003A3542"/>
    <w:rsid w:val="003A3A48"/>
    <w:rsid w:val="003A5104"/>
    <w:rsid w:val="003A5B77"/>
    <w:rsid w:val="003A5BD0"/>
    <w:rsid w:val="003A61E3"/>
    <w:rsid w:val="003A6C04"/>
    <w:rsid w:val="003B14CC"/>
    <w:rsid w:val="003C1019"/>
    <w:rsid w:val="003C1CD1"/>
    <w:rsid w:val="003C3A9D"/>
    <w:rsid w:val="003D591E"/>
    <w:rsid w:val="003D7543"/>
    <w:rsid w:val="003E1712"/>
    <w:rsid w:val="003E2D65"/>
    <w:rsid w:val="003E4C17"/>
    <w:rsid w:val="003E7C33"/>
    <w:rsid w:val="003F599E"/>
    <w:rsid w:val="003F5B86"/>
    <w:rsid w:val="003F6FC2"/>
    <w:rsid w:val="00400F4B"/>
    <w:rsid w:val="0040112C"/>
    <w:rsid w:val="004031E7"/>
    <w:rsid w:val="004059E1"/>
    <w:rsid w:val="004067A0"/>
    <w:rsid w:val="0040734B"/>
    <w:rsid w:val="004073F8"/>
    <w:rsid w:val="004135F8"/>
    <w:rsid w:val="004138C4"/>
    <w:rsid w:val="00417DAD"/>
    <w:rsid w:val="00421DDA"/>
    <w:rsid w:val="004235CD"/>
    <w:rsid w:val="004276D0"/>
    <w:rsid w:val="00433DE3"/>
    <w:rsid w:val="00434233"/>
    <w:rsid w:val="00434440"/>
    <w:rsid w:val="00435A28"/>
    <w:rsid w:val="00436555"/>
    <w:rsid w:val="00441E1E"/>
    <w:rsid w:val="004421BC"/>
    <w:rsid w:val="004435A2"/>
    <w:rsid w:val="004458C3"/>
    <w:rsid w:val="00451EB9"/>
    <w:rsid w:val="00462FC2"/>
    <w:rsid w:val="004647EC"/>
    <w:rsid w:val="00470CAF"/>
    <w:rsid w:val="00471DAF"/>
    <w:rsid w:val="004829BD"/>
    <w:rsid w:val="00487EF8"/>
    <w:rsid w:val="00493391"/>
    <w:rsid w:val="00495C30"/>
    <w:rsid w:val="004963BC"/>
    <w:rsid w:val="004A0BF4"/>
    <w:rsid w:val="004A0CC5"/>
    <w:rsid w:val="004A3F2B"/>
    <w:rsid w:val="004A72A4"/>
    <w:rsid w:val="004A7C93"/>
    <w:rsid w:val="004B7E8D"/>
    <w:rsid w:val="004C0076"/>
    <w:rsid w:val="004C3D09"/>
    <w:rsid w:val="004C52EF"/>
    <w:rsid w:val="004C713E"/>
    <w:rsid w:val="004D0231"/>
    <w:rsid w:val="004D180D"/>
    <w:rsid w:val="004D3306"/>
    <w:rsid w:val="004D3A95"/>
    <w:rsid w:val="004D4018"/>
    <w:rsid w:val="004D60CA"/>
    <w:rsid w:val="004E171E"/>
    <w:rsid w:val="004E2B45"/>
    <w:rsid w:val="004F0342"/>
    <w:rsid w:val="004F748A"/>
    <w:rsid w:val="00500F60"/>
    <w:rsid w:val="00505102"/>
    <w:rsid w:val="00506D83"/>
    <w:rsid w:val="00515364"/>
    <w:rsid w:val="00520956"/>
    <w:rsid w:val="0052358D"/>
    <w:rsid w:val="005247F3"/>
    <w:rsid w:val="00525B50"/>
    <w:rsid w:val="005260F5"/>
    <w:rsid w:val="005272B7"/>
    <w:rsid w:val="0053048C"/>
    <w:rsid w:val="005324CB"/>
    <w:rsid w:val="005460C1"/>
    <w:rsid w:val="005509DC"/>
    <w:rsid w:val="005514F3"/>
    <w:rsid w:val="005516A0"/>
    <w:rsid w:val="00555D68"/>
    <w:rsid w:val="0055663A"/>
    <w:rsid w:val="0056036C"/>
    <w:rsid w:val="0056385C"/>
    <w:rsid w:val="0056501D"/>
    <w:rsid w:val="005700AC"/>
    <w:rsid w:val="00570DA6"/>
    <w:rsid w:val="0057688B"/>
    <w:rsid w:val="00581683"/>
    <w:rsid w:val="0058288A"/>
    <w:rsid w:val="00582A62"/>
    <w:rsid w:val="005831F1"/>
    <w:rsid w:val="00593802"/>
    <w:rsid w:val="005947AC"/>
    <w:rsid w:val="00596272"/>
    <w:rsid w:val="00596639"/>
    <w:rsid w:val="005A021F"/>
    <w:rsid w:val="005A1793"/>
    <w:rsid w:val="005A63F9"/>
    <w:rsid w:val="005B187F"/>
    <w:rsid w:val="005B1AA1"/>
    <w:rsid w:val="005B41FC"/>
    <w:rsid w:val="005B5188"/>
    <w:rsid w:val="005B5EA9"/>
    <w:rsid w:val="005B6AEC"/>
    <w:rsid w:val="005B7C79"/>
    <w:rsid w:val="005C077A"/>
    <w:rsid w:val="005C42C6"/>
    <w:rsid w:val="005C7850"/>
    <w:rsid w:val="005D0413"/>
    <w:rsid w:val="005D18BB"/>
    <w:rsid w:val="005D7FE9"/>
    <w:rsid w:val="005E3EF9"/>
    <w:rsid w:val="005E559E"/>
    <w:rsid w:val="005F0AA3"/>
    <w:rsid w:val="005F2B33"/>
    <w:rsid w:val="005F4A3F"/>
    <w:rsid w:val="005F4F69"/>
    <w:rsid w:val="005F5087"/>
    <w:rsid w:val="005F5561"/>
    <w:rsid w:val="005F7F11"/>
    <w:rsid w:val="00600AEB"/>
    <w:rsid w:val="00600D98"/>
    <w:rsid w:val="00601332"/>
    <w:rsid w:val="00604B03"/>
    <w:rsid w:val="00605356"/>
    <w:rsid w:val="0061172F"/>
    <w:rsid w:val="00615721"/>
    <w:rsid w:val="00617FF6"/>
    <w:rsid w:val="006216C7"/>
    <w:rsid w:val="00623334"/>
    <w:rsid w:val="00623F38"/>
    <w:rsid w:val="00627C0D"/>
    <w:rsid w:val="0063282E"/>
    <w:rsid w:val="006336EA"/>
    <w:rsid w:val="006365EC"/>
    <w:rsid w:val="0064022F"/>
    <w:rsid w:val="006414D2"/>
    <w:rsid w:val="0064261B"/>
    <w:rsid w:val="00642F56"/>
    <w:rsid w:val="006450D7"/>
    <w:rsid w:val="00653DC1"/>
    <w:rsid w:val="00654F13"/>
    <w:rsid w:val="00656BCA"/>
    <w:rsid w:val="00657734"/>
    <w:rsid w:val="00662464"/>
    <w:rsid w:val="0066509F"/>
    <w:rsid w:val="00665243"/>
    <w:rsid w:val="006674DD"/>
    <w:rsid w:val="00667D8A"/>
    <w:rsid w:val="00671506"/>
    <w:rsid w:val="00671592"/>
    <w:rsid w:val="00673C5F"/>
    <w:rsid w:val="00675E0F"/>
    <w:rsid w:val="00676A6B"/>
    <w:rsid w:val="006771A4"/>
    <w:rsid w:val="00681CFF"/>
    <w:rsid w:val="0068208E"/>
    <w:rsid w:val="006855B7"/>
    <w:rsid w:val="00686825"/>
    <w:rsid w:val="00693ADF"/>
    <w:rsid w:val="006979B5"/>
    <w:rsid w:val="006A0311"/>
    <w:rsid w:val="006A11EE"/>
    <w:rsid w:val="006A25EB"/>
    <w:rsid w:val="006A7057"/>
    <w:rsid w:val="006B1E54"/>
    <w:rsid w:val="006B3117"/>
    <w:rsid w:val="006B389B"/>
    <w:rsid w:val="006B3F55"/>
    <w:rsid w:val="006B53BF"/>
    <w:rsid w:val="006B7A38"/>
    <w:rsid w:val="006C2B56"/>
    <w:rsid w:val="006C375E"/>
    <w:rsid w:val="006D2298"/>
    <w:rsid w:val="006D4839"/>
    <w:rsid w:val="006D54BF"/>
    <w:rsid w:val="006D6B13"/>
    <w:rsid w:val="006D73E0"/>
    <w:rsid w:val="006D7AAB"/>
    <w:rsid w:val="006E397C"/>
    <w:rsid w:val="006E57EB"/>
    <w:rsid w:val="006E59BB"/>
    <w:rsid w:val="006F3FC9"/>
    <w:rsid w:val="006F6061"/>
    <w:rsid w:val="00702609"/>
    <w:rsid w:val="00702AD7"/>
    <w:rsid w:val="007040C2"/>
    <w:rsid w:val="00704A1F"/>
    <w:rsid w:val="00707F93"/>
    <w:rsid w:val="00707FC4"/>
    <w:rsid w:val="0071075C"/>
    <w:rsid w:val="007177CA"/>
    <w:rsid w:val="00717ACB"/>
    <w:rsid w:val="00720047"/>
    <w:rsid w:val="00722083"/>
    <w:rsid w:val="00723AB1"/>
    <w:rsid w:val="00724E3D"/>
    <w:rsid w:val="007276EE"/>
    <w:rsid w:val="007338B6"/>
    <w:rsid w:val="0073561D"/>
    <w:rsid w:val="0073587D"/>
    <w:rsid w:val="007360E8"/>
    <w:rsid w:val="00736868"/>
    <w:rsid w:val="00741487"/>
    <w:rsid w:val="00744067"/>
    <w:rsid w:val="007457A2"/>
    <w:rsid w:val="00756975"/>
    <w:rsid w:val="00764D89"/>
    <w:rsid w:val="007703DC"/>
    <w:rsid w:val="00771B71"/>
    <w:rsid w:val="00773BEF"/>
    <w:rsid w:val="00775156"/>
    <w:rsid w:val="00776263"/>
    <w:rsid w:val="00780BD3"/>
    <w:rsid w:val="00780F8C"/>
    <w:rsid w:val="00784D0D"/>
    <w:rsid w:val="00796565"/>
    <w:rsid w:val="007A4ED7"/>
    <w:rsid w:val="007B1FA4"/>
    <w:rsid w:val="007B4B38"/>
    <w:rsid w:val="007B5EC3"/>
    <w:rsid w:val="007B6A68"/>
    <w:rsid w:val="007B7F8C"/>
    <w:rsid w:val="007C13F4"/>
    <w:rsid w:val="007C15FB"/>
    <w:rsid w:val="007C5ACD"/>
    <w:rsid w:val="007C63E9"/>
    <w:rsid w:val="007C6F12"/>
    <w:rsid w:val="007E04D2"/>
    <w:rsid w:val="007E18E3"/>
    <w:rsid w:val="007F4582"/>
    <w:rsid w:val="007F6938"/>
    <w:rsid w:val="0080158A"/>
    <w:rsid w:val="00802428"/>
    <w:rsid w:val="008230CF"/>
    <w:rsid w:val="00823593"/>
    <w:rsid w:val="008250C2"/>
    <w:rsid w:val="00825A7A"/>
    <w:rsid w:val="00827332"/>
    <w:rsid w:val="008306C5"/>
    <w:rsid w:val="008331E0"/>
    <w:rsid w:val="0084400B"/>
    <w:rsid w:val="008447A4"/>
    <w:rsid w:val="00847480"/>
    <w:rsid w:val="00851F6A"/>
    <w:rsid w:val="00854543"/>
    <w:rsid w:val="00856ABF"/>
    <w:rsid w:val="008654A1"/>
    <w:rsid w:val="008671ED"/>
    <w:rsid w:val="008676C9"/>
    <w:rsid w:val="00870E21"/>
    <w:rsid w:val="00872900"/>
    <w:rsid w:val="00873B20"/>
    <w:rsid w:val="008806F4"/>
    <w:rsid w:val="00887A0C"/>
    <w:rsid w:val="00891F32"/>
    <w:rsid w:val="008947B2"/>
    <w:rsid w:val="008A03D1"/>
    <w:rsid w:val="008A2D77"/>
    <w:rsid w:val="008A4160"/>
    <w:rsid w:val="008A42F0"/>
    <w:rsid w:val="008A57FB"/>
    <w:rsid w:val="008A7368"/>
    <w:rsid w:val="008B12B7"/>
    <w:rsid w:val="008B36DE"/>
    <w:rsid w:val="008B4991"/>
    <w:rsid w:val="008B74FA"/>
    <w:rsid w:val="008B77FE"/>
    <w:rsid w:val="008C1F78"/>
    <w:rsid w:val="008C4ECF"/>
    <w:rsid w:val="008D2246"/>
    <w:rsid w:val="008D300B"/>
    <w:rsid w:val="008E0F2C"/>
    <w:rsid w:val="008F04FF"/>
    <w:rsid w:val="008F212F"/>
    <w:rsid w:val="008F3493"/>
    <w:rsid w:val="00901C07"/>
    <w:rsid w:val="00904523"/>
    <w:rsid w:val="009058FF"/>
    <w:rsid w:val="00907AEF"/>
    <w:rsid w:val="00911BE3"/>
    <w:rsid w:val="00915B76"/>
    <w:rsid w:val="00921F3C"/>
    <w:rsid w:val="0092649F"/>
    <w:rsid w:val="00927440"/>
    <w:rsid w:val="00932050"/>
    <w:rsid w:val="00934114"/>
    <w:rsid w:val="00934C5D"/>
    <w:rsid w:val="0093516F"/>
    <w:rsid w:val="0093783F"/>
    <w:rsid w:val="009450E5"/>
    <w:rsid w:val="00945A2E"/>
    <w:rsid w:val="0094712D"/>
    <w:rsid w:val="00950AC8"/>
    <w:rsid w:val="00952DE8"/>
    <w:rsid w:val="0095670F"/>
    <w:rsid w:val="00956E3C"/>
    <w:rsid w:val="00957692"/>
    <w:rsid w:val="00960A46"/>
    <w:rsid w:val="00964DC1"/>
    <w:rsid w:val="00965703"/>
    <w:rsid w:val="00966649"/>
    <w:rsid w:val="00966E6C"/>
    <w:rsid w:val="00971AA0"/>
    <w:rsid w:val="009747A1"/>
    <w:rsid w:val="00980F55"/>
    <w:rsid w:val="009853D0"/>
    <w:rsid w:val="00985A61"/>
    <w:rsid w:val="00987504"/>
    <w:rsid w:val="00993DD5"/>
    <w:rsid w:val="00997F27"/>
    <w:rsid w:val="009A00FA"/>
    <w:rsid w:val="009A0EA9"/>
    <w:rsid w:val="009A11C6"/>
    <w:rsid w:val="009A3B26"/>
    <w:rsid w:val="009A61AF"/>
    <w:rsid w:val="009B15D4"/>
    <w:rsid w:val="009B26CF"/>
    <w:rsid w:val="009B342D"/>
    <w:rsid w:val="009B538F"/>
    <w:rsid w:val="009B73CA"/>
    <w:rsid w:val="009C19F1"/>
    <w:rsid w:val="009C1A43"/>
    <w:rsid w:val="009C3413"/>
    <w:rsid w:val="009C3727"/>
    <w:rsid w:val="009C5DA6"/>
    <w:rsid w:val="009D0168"/>
    <w:rsid w:val="009D1726"/>
    <w:rsid w:val="009D2103"/>
    <w:rsid w:val="009D7FB4"/>
    <w:rsid w:val="009E153E"/>
    <w:rsid w:val="009E2038"/>
    <w:rsid w:val="009E50B5"/>
    <w:rsid w:val="009F0602"/>
    <w:rsid w:val="009F0C42"/>
    <w:rsid w:val="009F1807"/>
    <w:rsid w:val="009F23FD"/>
    <w:rsid w:val="009F7CA0"/>
    <w:rsid w:val="00A03FB3"/>
    <w:rsid w:val="00A041A6"/>
    <w:rsid w:val="00A10304"/>
    <w:rsid w:val="00A11C6C"/>
    <w:rsid w:val="00A1565B"/>
    <w:rsid w:val="00A17E39"/>
    <w:rsid w:val="00A21B71"/>
    <w:rsid w:val="00A227D3"/>
    <w:rsid w:val="00A24A1A"/>
    <w:rsid w:val="00A257A4"/>
    <w:rsid w:val="00A27FCD"/>
    <w:rsid w:val="00A33578"/>
    <w:rsid w:val="00A34249"/>
    <w:rsid w:val="00A3426F"/>
    <w:rsid w:val="00A3431A"/>
    <w:rsid w:val="00A34F98"/>
    <w:rsid w:val="00A3635C"/>
    <w:rsid w:val="00A37752"/>
    <w:rsid w:val="00A42B41"/>
    <w:rsid w:val="00A42C1A"/>
    <w:rsid w:val="00A43211"/>
    <w:rsid w:val="00A474A4"/>
    <w:rsid w:val="00A530DB"/>
    <w:rsid w:val="00A53AE5"/>
    <w:rsid w:val="00A673BC"/>
    <w:rsid w:val="00A70796"/>
    <w:rsid w:val="00A76C0C"/>
    <w:rsid w:val="00A807BF"/>
    <w:rsid w:val="00A85687"/>
    <w:rsid w:val="00A85F31"/>
    <w:rsid w:val="00A952FA"/>
    <w:rsid w:val="00AA1271"/>
    <w:rsid w:val="00AA2922"/>
    <w:rsid w:val="00AA3F8C"/>
    <w:rsid w:val="00AA71CA"/>
    <w:rsid w:val="00AC0EA8"/>
    <w:rsid w:val="00AC33F6"/>
    <w:rsid w:val="00AC389C"/>
    <w:rsid w:val="00AD0049"/>
    <w:rsid w:val="00AD0C13"/>
    <w:rsid w:val="00AD103D"/>
    <w:rsid w:val="00AD14D3"/>
    <w:rsid w:val="00AD3602"/>
    <w:rsid w:val="00AD443B"/>
    <w:rsid w:val="00AE03FB"/>
    <w:rsid w:val="00AE542A"/>
    <w:rsid w:val="00AF140F"/>
    <w:rsid w:val="00AF1D10"/>
    <w:rsid w:val="00B02DD8"/>
    <w:rsid w:val="00B10FF2"/>
    <w:rsid w:val="00B130E9"/>
    <w:rsid w:val="00B1369B"/>
    <w:rsid w:val="00B14163"/>
    <w:rsid w:val="00B14692"/>
    <w:rsid w:val="00B1547C"/>
    <w:rsid w:val="00B267F1"/>
    <w:rsid w:val="00B26C38"/>
    <w:rsid w:val="00B34BCE"/>
    <w:rsid w:val="00B3783E"/>
    <w:rsid w:val="00B430D7"/>
    <w:rsid w:val="00B45585"/>
    <w:rsid w:val="00B45CDB"/>
    <w:rsid w:val="00B50448"/>
    <w:rsid w:val="00B50529"/>
    <w:rsid w:val="00B54E87"/>
    <w:rsid w:val="00B61E43"/>
    <w:rsid w:val="00B63537"/>
    <w:rsid w:val="00B64221"/>
    <w:rsid w:val="00B65038"/>
    <w:rsid w:val="00B66EBE"/>
    <w:rsid w:val="00B67AE9"/>
    <w:rsid w:val="00B70E1B"/>
    <w:rsid w:val="00B765A5"/>
    <w:rsid w:val="00B77600"/>
    <w:rsid w:val="00B80AF2"/>
    <w:rsid w:val="00B82551"/>
    <w:rsid w:val="00B8789A"/>
    <w:rsid w:val="00B90053"/>
    <w:rsid w:val="00B93A87"/>
    <w:rsid w:val="00B94829"/>
    <w:rsid w:val="00B950C2"/>
    <w:rsid w:val="00BA1803"/>
    <w:rsid w:val="00BB460D"/>
    <w:rsid w:val="00BB7C2F"/>
    <w:rsid w:val="00BC0898"/>
    <w:rsid w:val="00BC3150"/>
    <w:rsid w:val="00BC406F"/>
    <w:rsid w:val="00BC48C0"/>
    <w:rsid w:val="00BC7518"/>
    <w:rsid w:val="00BC7F39"/>
    <w:rsid w:val="00BD02A0"/>
    <w:rsid w:val="00BD0C8A"/>
    <w:rsid w:val="00BD34B7"/>
    <w:rsid w:val="00BD3DF6"/>
    <w:rsid w:val="00BD402E"/>
    <w:rsid w:val="00BD482F"/>
    <w:rsid w:val="00BD7526"/>
    <w:rsid w:val="00BE1074"/>
    <w:rsid w:val="00BE16CF"/>
    <w:rsid w:val="00BE1C83"/>
    <w:rsid w:val="00BE3235"/>
    <w:rsid w:val="00BE6651"/>
    <w:rsid w:val="00BE7381"/>
    <w:rsid w:val="00BF1BF7"/>
    <w:rsid w:val="00BF2386"/>
    <w:rsid w:val="00BF25CE"/>
    <w:rsid w:val="00BF2AEA"/>
    <w:rsid w:val="00C03A82"/>
    <w:rsid w:val="00C12709"/>
    <w:rsid w:val="00C127DF"/>
    <w:rsid w:val="00C15C97"/>
    <w:rsid w:val="00C31E1F"/>
    <w:rsid w:val="00C326BA"/>
    <w:rsid w:val="00C335D3"/>
    <w:rsid w:val="00C36BE3"/>
    <w:rsid w:val="00C4179A"/>
    <w:rsid w:val="00C450E3"/>
    <w:rsid w:val="00C47A8B"/>
    <w:rsid w:val="00C5122D"/>
    <w:rsid w:val="00C61F8C"/>
    <w:rsid w:val="00C678D2"/>
    <w:rsid w:val="00C728E4"/>
    <w:rsid w:val="00C73F41"/>
    <w:rsid w:val="00C77190"/>
    <w:rsid w:val="00C77317"/>
    <w:rsid w:val="00C77C72"/>
    <w:rsid w:val="00C8518C"/>
    <w:rsid w:val="00C905F5"/>
    <w:rsid w:val="00C91ACE"/>
    <w:rsid w:val="00C924F4"/>
    <w:rsid w:val="00C929AD"/>
    <w:rsid w:val="00C92F4F"/>
    <w:rsid w:val="00C93DB6"/>
    <w:rsid w:val="00C94F2A"/>
    <w:rsid w:val="00C97628"/>
    <w:rsid w:val="00CA3916"/>
    <w:rsid w:val="00CA4DC7"/>
    <w:rsid w:val="00CA4E79"/>
    <w:rsid w:val="00CA72B4"/>
    <w:rsid w:val="00CA7541"/>
    <w:rsid w:val="00CB16A0"/>
    <w:rsid w:val="00CB2AC2"/>
    <w:rsid w:val="00CB2E93"/>
    <w:rsid w:val="00CB414C"/>
    <w:rsid w:val="00CB78EA"/>
    <w:rsid w:val="00CB7BE8"/>
    <w:rsid w:val="00CB7E5E"/>
    <w:rsid w:val="00CC3091"/>
    <w:rsid w:val="00CC32B6"/>
    <w:rsid w:val="00CC4796"/>
    <w:rsid w:val="00CD2DCC"/>
    <w:rsid w:val="00CD3AE2"/>
    <w:rsid w:val="00CD5124"/>
    <w:rsid w:val="00CD5712"/>
    <w:rsid w:val="00CD75BB"/>
    <w:rsid w:val="00CE1078"/>
    <w:rsid w:val="00CE53B3"/>
    <w:rsid w:val="00CF3A6F"/>
    <w:rsid w:val="00CF75D2"/>
    <w:rsid w:val="00D05DEE"/>
    <w:rsid w:val="00D1330E"/>
    <w:rsid w:val="00D17696"/>
    <w:rsid w:val="00D21B08"/>
    <w:rsid w:val="00D25597"/>
    <w:rsid w:val="00D26CE9"/>
    <w:rsid w:val="00D306AB"/>
    <w:rsid w:val="00D407E7"/>
    <w:rsid w:val="00D453D2"/>
    <w:rsid w:val="00D47718"/>
    <w:rsid w:val="00D502C4"/>
    <w:rsid w:val="00D55986"/>
    <w:rsid w:val="00D60E3E"/>
    <w:rsid w:val="00D6280A"/>
    <w:rsid w:val="00D63C79"/>
    <w:rsid w:val="00D655CD"/>
    <w:rsid w:val="00D704F4"/>
    <w:rsid w:val="00D731AB"/>
    <w:rsid w:val="00D759CE"/>
    <w:rsid w:val="00D802F3"/>
    <w:rsid w:val="00D83150"/>
    <w:rsid w:val="00D85FA6"/>
    <w:rsid w:val="00D8645F"/>
    <w:rsid w:val="00D91624"/>
    <w:rsid w:val="00D91D23"/>
    <w:rsid w:val="00D93836"/>
    <w:rsid w:val="00D967CC"/>
    <w:rsid w:val="00DA4F8D"/>
    <w:rsid w:val="00DB035B"/>
    <w:rsid w:val="00DB342B"/>
    <w:rsid w:val="00DB48A5"/>
    <w:rsid w:val="00DB4E2C"/>
    <w:rsid w:val="00DB5A6A"/>
    <w:rsid w:val="00DC0070"/>
    <w:rsid w:val="00DC2F9B"/>
    <w:rsid w:val="00DC326A"/>
    <w:rsid w:val="00DC507A"/>
    <w:rsid w:val="00DC52EF"/>
    <w:rsid w:val="00DC58C9"/>
    <w:rsid w:val="00DD309E"/>
    <w:rsid w:val="00DD3D50"/>
    <w:rsid w:val="00DD58E1"/>
    <w:rsid w:val="00DD5A0B"/>
    <w:rsid w:val="00DD6979"/>
    <w:rsid w:val="00DE4D0F"/>
    <w:rsid w:val="00DE7A3A"/>
    <w:rsid w:val="00DF192D"/>
    <w:rsid w:val="00DF5606"/>
    <w:rsid w:val="00E02CAD"/>
    <w:rsid w:val="00E03921"/>
    <w:rsid w:val="00E06A8F"/>
    <w:rsid w:val="00E070A8"/>
    <w:rsid w:val="00E17F13"/>
    <w:rsid w:val="00E2336A"/>
    <w:rsid w:val="00E27082"/>
    <w:rsid w:val="00E41E50"/>
    <w:rsid w:val="00E45A6E"/>
    <w:rsid w:val="00E501B7"/>
    <w:rsid w:val="00E5169B"/>
    <w:rsid w:val="00E53B90"/>
    <w:rsid w:val="00E606DA"/>
    <w:rsid w:val="00E652E8"/>
    <w:rsid w:val="00E65D40"/>
    <w:rsid w:val="00E7072E"/>
    <w:rsid w:val="00E73546"/>
    <w:rsid w:val="00E8460E"/>
    <w:rsid w:val="00E84D5D"/>
    <w:rsid w:val="00E859B2"/>
    <w:rsid w:val="00E86C76"/>
    <w:rsid w:val="00E93A01"/>
    <w:rsid w:val="00EA0318"/>
    <w:rsid w:val="00EA3BF1"/>
    <w:rsid w:val="00EA67D0"/>
    <w:rsid w:val="00EB5E0E"/>
    <w:rsid w:val="00EB71AC"/>
    <w:rsid w:val="00EB7996"/>
    <w:rsid w:val="00EC0990"/>
    <w:rsid w:val="00EC4836"/>
    <w:rsid w:val="00EC5D91"/>
    <w:rsid w:val="00EC7608"/>
    <w:rsid w:val="00ED032B"/>
    <w:rsid w:val="00ED10BF"/>
    <w:rsid w:val="00ED1B33"/>
    <w:rsid w:val="00ED4046"/>
    <w:rsid w:val="00ED5621"/>
    <w:rsid w:val="00ED7AA1"/>
    <w:rsid w:val="00EE2780"/>
    <w:rsid w:val="00EE4224"/>
    <w:rsid w:val="00EF32A9"/>
    <w:rsid w:val="00EF49EA"/>
    <w:rsid w:val="00EF4A7B"/>
    <w:rsid w:val="00EF5854"/>
    <w:rsid w:val="00F02283"/>
    <w:rsid w:val="00F022F9"/>
    <w:rsid w:val="00F03E62"/>
    <w:rsid w:val="00F05F17"/>
    <w:rsid w:val="00F07379"/>
    <w:rsid w:val="00F07685"/>
    <w:rsid w:val="00F11CEE"/>
    <w:rsid w:val="00F16C11"/>
    <w:rsid w:val="00F21837"/>
    <w:rsid w:val="00F23D61"/>
    <w:rsid w:val="00F24666"/>
    <w:rsid w:val="00F33FCE"/>
    <w:rsid w:val="00F42000"/>
    <w:rsid w:val="00F437AF"/>
    <w:rsid w:val="00F512FB"/>
    <w:rsid w:val="00F52AD3"/>
    <w:rsid w:val="00F55E9B"/>
    <w:rsid w:val="00F60FED"/>
    <w:rsid w:val="00F66D81"/>
    <w:rsid w:val="00F7000C"/>
    <w:rsid w:val="00F70F9C"/>
    <w:rsid w:val="00F763AC"/>
    <w:rsid w:val="00F85CD3"/>
    <w:rsid w:val="00F919DC"/>
    <w:rsid w:val="00F91CAA"/>
    <w:rsid w:val="00F93542"/>
    <w:rsid w:val="00F948E4"/>
    <w:rsid w:val="00FA47BC"/>
    <w:rsid w:val="00FA5743"/>
    <w:rsid w:val="00FA7595"/>
    <w:rsid w:val="00FA7A7A"/>
    <w:rsid w:val="00FB26EC"/>
    <w:rsid w:val="00FB3500"/>
    <w:rsid w:val="00FB487F"/>
    <w:rsid w:val="00FB58CF"/>
    <w:rsid w:val="00FC20C8"/>
    <w:rsid w:val="00FC64DD"/>
    <w:rsid w:val="00FC65FF"/>
    <w:rsid w:val="00FC6963"/>
    <w:rsid w:val="00FC6B58"/>
    <w:rsid w:val="00FD1DEB"/>
    <w:rsid w:val="00FD5EE2"/>
    <w:rsid w:val="00FE15DC"/>
    <w:rsid w:val="00FE7252"/>
    <w:rsid w:val="00FF0603"/>
    <w:rsid w:val="00FF4542"/>
    <w:rsid w:val="00FF72C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A4"/>
    <w:rPr>
      <w:rFonts w:ascii="Arial" w:hAnsi="Arial" w:cs="Arial"/>
      <w:lang w:val="en-GB" w:eastAsia="en-GB"/>
    </w:rPr>
  </w:style>
  <w:style w:type="paragraph" w:styleId="Heading1">
    <w:name w:val="heading 1"/>
    <w:basedOn w:val="Normal"/>
    <w:next w:val="BodyText"/>
    <w:link w:val="Heading1Char"/>
    <w:uiPriority w:val="99"/>
    <w:qFormat/>
    <w:rsid w:val="00D25597"/>
    <w:pPr>
      <w:keepNext/>
      <w:spacing w:before="60" w:line="280" w:lineRule="exact"/>
      <w:outlineLvl w:val="0"/>
    </w:pPr>
    <w:rPr>
      <w:b/>
      <w:bCs/>
      <w:sz w:val="26"/>
      <w:szCs w:val="26"/>
      <w:lang w:val="en-NZ"/>
    </w:rPr>
  </w:style>
  <w:style w:type="paragraph" w:styleId="Heading2">
    <w:name w:val="heading 2"/>
    <w:basedOn w:val="Normal"/>
    <w:next w:val="BodyText"/>
    <w:link w:val="Heading2Char"/>
    <w:uiPriority w:val="99"/>
    <w:qFormat/>
    <w:rsid w:val="00D25597"/>
    <w:pPr>
      <w:keepNext/>
      <w:spacing w:before="60" w:line="280" w:lineRule="atLeast"/>
      <w:outlineLvl w:val="1"/>
    </w:pPr>
    <w:rPr>
      <w:b/>
      <w:bCs/>
      <w:sz w:val="22"/>
      <w:szCs w:val="22"/>
      <w:lang w:val="en-NZ"/>
    </w:rPr>
  </w:style>
  <w:style w:type="paragraph" w:styleId="Heading3">
    <w:name w:val="heading 3"/>
    <w:basedOn w:val="Normal"/>
    <w:next w:val="Normal"/>
    <w:link w:val="Heading3Char"/>
    <w:uiPriority w:val="99"/>
    <w:qFormat/>
    <w:rsid w:val="00D25597"/>
    <w:pPr>
      <w:keepNext/>
      <w:spacing w:before="60" w:line="280" w:lineRule="exact"/>
      <w:outlineLvl w:val="2"/>
    </w:pPr>
    <w:rPr>
      <w:b/>
      <w:bCs/>
      <w:i/>
      <w:iCs/>
      <w:sz w:val="22"/>
      <w:szCs w:val="22"/>
      <w:lang w:val="en-NZ"/>
    </w:rPr>
  </w:style>
  <w:style w:type="paragraph" w:styleId="Heading4">
    <w:name w:val="heading 4"/>
    <w:basedOn w:val="Normal"/>
    <w:next w:val="Normal"/>
    <w:link w:val="Heading4Char"/>
    <w:uiPriority w:val="99"/>
    <w:qFormat/>
    <w:rsid w:val="00D25597"/>
    <w:pPr>
      <w:keepNext/>
      <w:spacing w:before="60" w:line="280" w:lineRule="exact"/>
      <w:outlineLvl w:val="3"/>
    </w:pPr>
    <w:rPr>
      <w:b/>
      <w:bCs/>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25597"/>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D25597"/>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D25597"/>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sid w:val="00D25597"/>
    <w:rPr>
      <w:rFonts w:asciiTheme="minorHAnsi" w:eastAsiaTheme="minorEastAsia" w:hAnsiTheme="minorHAnsi" w:cstheme="minorBidi"/>
      <w:b/>
      <w:bCs/>
      <w:sz w:val="28"/>
      <w:szCs w:val="28"/>
      <w:lang w:val="en-GB" w:eastAsia="en-GB"/>
    </w:rPr>
  </w:style>
  <w:style w:type="paragraph" w:styleId="BodyText">
    <w:name w:val="Body Text"/>
    <w:basedOn w:val="Normal"/>
    <w:link w:val="BodyTextChar"/>
    <w:uiPriority w:val="99"/>
    <w:rsid w:val="00D25597"/>
    <w:pPr>
      <w:spacing w:before="60" w:after="220" w:line="280" w:lineRule="exact"/>
    </w:pPr>
    <w:rPr>
      <w:lang w:val="en-NZ"/>
    </w:rPr>
  </w:style>
  <w:style w:type="character" w:customStyle="1" w:styleId="BodyTextChar">
    <w:name w:val="Body Text Char"/>
    <w:basedOn w:val="DefaultParagraphFont"/>
    <w:link w:val="BodyText"/>
    <w:uiPriority w:val="99"/>
    <w:semiHidden/>
    <w:rsid w:val="00D25597"/>
    <w:rPr>
      <w:rFonts w:ascii="Arial" w:hAnsi="Arial" w:cs="Arial"/>
      <w:lang w:val="en-GB" w:eastAsia="en-GB"/>
    </w:rPr>
  </w:style>
  <w:style w:type="paragraph" w:styleId="PlainText">
    <w:name w:val="Plain Text"/>
    <w:basedOn w:val="Normal"/>
    <w:link w:val="PlainTextChar"/>
    <w:uiPriority w:val="99"/>
    <w:rsid w:val="00D25597"/>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sid w:val="00D25597"/>
    <w:rPr>
      <w:rFonts w:ascii="Courier" w:hAnsi="Courier" w:cs="Arial"/>
      <w:lang w:val="en-GB" w:eastAsia="en-GB"/>
    </w:rPr>
  </w:style>
  <w:style w:type="paragraph" w:customStyle="1" w:styleId="Bullet">
    <w:name w:val="Bullet"/>
    <w:basedOn w:val="PlainText"/>
    <w:uiPriority w:val="99"/>
    <w:rsid w:val="00D25597"/>
    <w:pPr>
      <w:numPr>
        <w:numId w:val="7"/>
      </w:numPr>
      <w:tabs>
        <w:tab w:val="clear" w:pos="360"/>
      </w:tabs>
      <w:spacing w:after="0"/>
      <w:ind w:left="425" w:hanging="425"/>
    </w:pPr>
  </w:style>
  <w:style w:type="paragraph" w:customStyle="1" w:styleId="Bulletspace">
    <w:name w:val="Bullet+space"/>
    <w:basedOn w:val="Bullet"/>
    <w:uiPriority w:val="99"/>
    <w:rsid w:val="00D25597"/>
    <w:pPr>
      <w:numPr>
        <w:numId w:val="0"/>
      </w:numPr>
      <w:spacing w:after="240"/>
      <w:ind w:left="425" w:hanging="425"/>
    </w:pPr>
  </w:style>
  <w:style w:type="character" w:styleId="CommentReference">
    <w:name w:val="annotation reference"/>
    <w:basedOn w:val="DefaultParagraphFont"/>
    <w:uiPriority w:val="99"/>
    <w:semiHidden/>
    <w:rsid w:val="00D25597"/>
    <w:rPr>
      <w:rFonts w:cs="Times New Roman"/>
      <w:sz w:val="16"/>
      <w:szCs w:val="16"/>
    </w:rPr>
  </w:style>
  <w:style w:type="character" w:styleId="FollowedHyperlink">
    <w:name w:val="FollowedHyperlink"/>
    <w:basedOn w:val="DefaultParagraphFont"/>
    <w:uiPriority w:val="99"/>
    <w:rsid w:val="00D25597"/>
    <w:rPr>
      <w:rFonts w:cs="Times New Roman"/>
      <w:color w:val="800080"/>
      <w:u w:val="single"/>
    </w:rPr>
  </w:style>
  <w:style w:type="paragraph" w:styleId="Footer">
    <w:name w:val="footer"/>
    <w:basedOn w:val="Normal"/>
    <w:next w:val="Normal"/>
    <w:link w:val="FooterChar"/>
    <w:uiPriority w:val="99"/>
    <w:rsid w:val="00D25597"/>
    <w:pPr>
      <w:spacing w:line="200" w:lineRule="exact"/>
    </w:pPr>
    <w:rPr>
      <w:sz w:val="15"/>
      <w:szCs w:val="15"/>
      <w:lang w:val="en-NZ"/>
    </w:rPr>
  </w:style>
  <w:style w:type="character" w:customStyle="1" w:styleId="FooterChar">
    <w:name w:val="Footer Char"/>
    <w:basedOn w:val="DefaultParagraphFont"/>
    <w:link w:val="Footer"/>
    <w:uiPriority w:val="99"/>
    <w:semiHidden/>
    <w:rsid w:val="00D25597"/>
    <w:rPr>
      <w:rFonts w:ascii="Arial" w:hAnsi="Arial" w:cs="Arial"/>
      <w:lang w:val="en-GB" w:eastAsia="en-GB"/>
    </w:rPr>
  </w:style>
  <w:style w:type="paragraph" w:styleId="Header">
    <w:name w:val="header"/>
    <w:basedOn w:val="Normal"/>
    <w:link w:val="HeaderChar"/>
    <w:uiPriority w:val="99"/>
    <w:rsid w:val="00D25597"/>
    <w:pPr>
      <w:tabs>
        <w:tab w:val="center" w:pos="4536"/>
        <w:tab w:val="right" w:pos="9072"/>
      </w:tabs>
      <w:spacing w:line="240" w:lineRule="exact"/>
    </w:pPr>
    <w:rPr>
      <w:sz w:val="16"/>
      <w:szCs w:val="16"/>
      <w:lang w:val="en-NZ"/>
    </w:rPr>
  </w:style>
  <w:style w:type="character" w:customStyle="1" w:styleId="HeaderChar">
    <w:name w:val="Header Char"/>
    <w:basedOn w:val="DefaultParagraphFont"/>
    <w:link w:val="Header"/>
    <w:uiPriority w:val="99"/>
    <w:semiHidden/>
    <w:rsid w:val="00D25597"/>
    <w:rPr>
      <w:rFonts w:ascii="Arial" w:hAnsi="Arial" w:cs="Arial"/>
      <w:lang w:val="en-GB" w:eastAsia="en-GB"/>
    </w:rPr>
  </w:style>
  <w:style w:type="character" w:styleId="Hyperlink">
    <w:name w:val="Hyperlink"/>
    <w:basedOn w:val="DefaultParagraphFont"/>
    <w:uiPriority w:val="99"/>
    <w:rsid w:val="00D25597"/>
    <w:rPr>
      <w:rFonts w:cs="Times New Roman"/>
      <w:color w:val="0000FF"/>
      <w:u w:val="single"/>
    </w:rPr>
  </w:style>
  <w:style w:type="paragraph" w:styleId="ListBullet">
    <w:name w:val="List Bullet"/>
    <w:basedOn w:val="Normal"/>
    <w:autoRedefine/>
    <w:uiPriority w:val="99"/>
    <w:rsid w:val="00D25597"/>
    <w:pPr>
      <w:numPr>
        <w:numId w:val="9"/>
      </w:numPr>
      <w:tabs>
        <w:tab w:val="clear" w:pos="425"/>
      </w:tabs>
      <w:spacing w:line="280" w:lineRule="exact"/>
    </w:pPr>
    <w:rPr>
      <w:lang w:val="en-NZ"/>
    </w:rPr>
  </w:style>
  <w:style w:type="paragraph" w:customStyle="1" w:styleId="ListPara">
    <w:name w:val="List Para"/>
    <w:basedOn w:val="Normal"/>
    <w:uiPriority w:val="99"/>
    <w:rsid w:val="00D25597"/>
    <w:pPr>
      <w:numPr>
        <w:numId w:val="10"/>
      </w:numPr>
      <w:tabs>
        <w:tab w:val="left" w:pos="851"/>
        <w:tab w:val="left" w:pos="1276"/>
      </w:tabs>
      <w:spacing w:line="280" w:lineRule="exact"/>
    </w:pPr>
    <w:rPr>
      <w:lang w:val="en-NZ"/>
    </w:rPr>
  </w:style>
  <w:style w:type="paragraph" w:customStyle="1" w:styleId="MemoAddresseDetails">
    <w:name w:val="MemoAddresseDetails"/>
    <w:basedOn w:val="Normal"/>
    <w:uiPriority w:val="99"/>
    <w:rsid w:val="00D25597"/>
    <w:pPr>
      <w:spacing w:before="60" w:after="60" w:line="280" w:lineRule="exact"/>
    </w:pPr>
    <w:rPr>
      <w:lang w:val="en-NZ"/>
    </w:rPr>
  </w:style>
  <w:style w:type="paragraph" w:customStyle="1" w:styleId="MemoAddresseePrompts">
    <w:name w:val="MemoAddresseePrompts"/>
    <w:basedOn w:val="Normal"/>
    <w:uiPriority w:val="99"/>
    <w:rsid w:val="00D25597"/>
    <w:pPr>
      <w:tabs>
        <w:tab w:val="left" w:pos="5670"/>
      </w:tabs>
      <w:spacing w:before="60" w:after="60" w:line="280" w:lineRule="exact"/>
    </w:pPr>
    <w:rPr>
      <w:b/>
      <w:bCs/>
      <w:lang w:val="en-NZ"/>
    </w:rPr>
  </w:style>
  <w:style w:type="paragraph" w:customStyle="1" w:styleId="ParaBullet">
    <w:name w:val="Para Bullet"/>
    <w:basedOn w:val="Normal"/>
    <w:uiPriority w:val="99"/>
    <w:rsid w:val="00D25597"/>
    <w:pPr>
      <w:numPr>
        <w:numId w:val="11"/>
      </w:numPr>
      <w:tabs>
        <w:tab w:val="clear" w:pos="425"/>
      </w:tabs>
      <w:spacing w:before="60" w:after="220" w:line="280" w:lineRule="exact"/>
    </w:pPr>
    <w:rPr>
      <w:lang w:val="en-NZ"/>
    </w:rPr>
  </w:style>
  <w:style w:type="paragraph" w:customStyle="1" w:styleId="ParaNumbered">
    <w:name w:val="Para Numbered"/>
    <w:basedOn w:val="ParaBullet"/>
    <w:uiPriority w:val="99"/>
    <w:rsid w:val="00D25597"/>
    <w:pPr>
      <w:numPr>
        <w:numId w:val="12"/>
      </w:numPr>
    </w:pPr>
  </w:style>
  <w:style w:type="paragraph" w:customStyle="1" w:styleId="Space">
    <w:name w:val="Space"/>
    <w:basedOn w:val="Normal"/>
    <w:uiPriority w:val="99"/>
    <w:rsid w:val="00D25597"/>
    <w:pPr>
      <w:spacing w:line="320" w:lineRule="atLeast"/>
    </w:pPr>
    <w:rPr>
      <w:lang w:val="en-NZ"/>
    </w:rPr>
  </w:style>
  <w:style w:type="paragraph" w:customStyle="1" w:styleId="Subject">
    <w:name w:val="Subject"/>
    <w:basedOn w:val="Normal"/>
    <w:next w:val="PlainText"/>
    <w:uiPriority w:val="99"/>
    <w:rsid w:val="00D25597"/>
    <w:pPr>
      <w:spacing w:before="60" w:line="280" w:lineRule="exact"/>
    </w:pPr>
    <w:rPr>
      <w:b/>
      <w:bCs/>
      <w:lang w:val="en-NZ"/>
    </w:rPr>
  </w:style>
  <w:style w:type="character" w:customStyle="1" w:styleId="StyleTahoma">
    <w:name w:val="Style Tahoma"/>
    <w:basedOn w:val="DefaultParagraphFont"/>
    <w:uiPriority w:val="99"/>
    <w:rsid w:val="00C94F2A"/>
    <w:rPr>
      <w:rFonts w:ascii="Tahoma" w:hAnsi="Tahoma" w:cs="Tahoma"/>
    </w:rPr>
  </w:style>
  <w:style w:type="table" w:styleId="TableGrid">
    <w:name w:val="Table Grid"/>
    <w:basedOn w:val="TableNormal"/>
    <w:uiPriority w:val="99"/>
    <w:rsid w:val="00A257A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CurlzMT40pt">
    <w:name w:val="Style Heading 2 + Curlz MT 40 pt"/>
    <w:basedOn w:val="Heading1"/>
    <w:link w:val="StyleHeading2CurlzMT40ptChar"/>
    <w:uiPriority w:val="99"/>
    <w:rsid w:val="00A257A4"/>
    <w:pPr>
      <w:spacing w:before="0" w:line="240" w:lineRule="auto"/>
      <w:jc w:val="center"/>
    </w:pPr>
    <w:rPr>
      <w:rFonts w:ascii="Arial Narrow" w:hAnsi="Arial Narrow" w:cs="Arial Narrow"/>
      <w:kern w:val="32"/>
      <w:sz w:val="72"/>
      <w:szCs w:val="72"/>
      <w:lang w:val="en-US"/>
    </w:rPr>
  </w:style>
  <w:style w:type="character" w:customStyle="1" w:styleId="StyleHeading2CurlzMT40ptChar">
    <w:name w:val="Style Heading 2 + Curlz MT 40 pt Char"/>
    <w:basedOn w:val="DefaultParagraphFont"/>
    <w:link w:val="StyleHeading2CurlzMT40pt"/>
    <w:uiPriority w:val="99"/>
    <w:locked/>
    <w:rsid w:val="00A257A4"/>
    <w:rPr>
      <w:rFonts w:ascii="Arial Narrow" w:hAnsi="Arial Narrow" w:cs="Arial Narrow"/>
      <w:b/>
      <w:bCs/>
      <w:kern w:val="32"/>
      <w:sz w:val="32"/>
      <w:szCs w:val="32"/>
      <w:lang w:val="en-US" w:eastAsia="en-US"/>
    </w:rPr>
  </w:style>
  <w:style w:type="character" w:styleId="PageNumber">
    <w:name w:val="page number"/>
    <w:basedOn w:val="DefaultParagraphFont"/>
    <w:uiPriority w:val="99"/>
    <w:rsid w:val="00A257A4"/>
    <w:rPr>
      <w:rFonts w:cs="Times New Roman"/>
    </w:rPr>
  </w:style>
  <w:style w:type="paragraph" w:styleId="ListParagraph">
    <w:name w:val="List Paragraph"/>
    <w:basedOn w:val="Normal"/>
    <w:uiPriority w:val="34"/>
    <w:qFormat/>
    <w:rsid w:val="00653DC1"/>
    <w:pPr>
      <w:ind w:left="720"/>
      <w:contextualSpacing/>
    </w:pPr>
  </w:style>
  <w:style w:type="paragraph" w:customStyle="1" w:styleId="normal0">
    <w:name w:val="normal"/>
    <w:rsid w:val="00C91ACE"/>
    <w:pPr>
      <w:spacing w:after="200" w:line="276" w:lineRule="auto"/>
    </w:pPr>
    <w:rPr>
      <w:rFonts w:ascii="Calibri" w:eastAsia="Calibri" w:hAnsi="Calibri" w:cs="Calibri"/>
      <w:color w:val="000000"/>
      <w:sz w:val="22"/>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A4"/>
    <w:rPr>
      <w:rFonts w:ascii="Arial" w:hAnsi="Arial" w:cs="Arial"/>
      <w:lang w:val="en-GB" w:eastAsia="en-GB"/>
    </w:rPr>
  </w:style>
  <w:style w:type="paragraph" w:styleId="Heading1">
    <w:name w:val="heading 1"/>
    <w:basedOn w:val="Normal"/>
    <w:next w:val="BodyText"/>
    <w:link w:val="Heading1Char"/>
    <w:uiPriority w:val="99"/>
    <w:qFormat/>
    <w:pPr>
      <w:keepNext/>
      <w:spacing w:before="60" w:line="280" w:lineRule="exact"/>
      <w:outlineLvl w:val="0"/>
    </w:pPr>
    <w:rPr>
      <w:b/>
      <w:bCs/>
      <w:sz w:val="26"/>
      <w:szCs w:val="26"/>
      <w:lang w:val="en-NZ"/>
    </w:rPr>
  </w:style>
  <w:style w:type="paragraph" w:styleId="Heading2">
    <w:name w:val="heading 2"/>
    <w:basedOn w:val="Normal"/>
    <w:next w:val="BodyText"/>
    <w:link w:val="Heading2Char"/>
    <w:uiPriority w:val="99"/>
    <w:qFormat/>
    <w:pPr>
      <w:keepNext/>
      <w:spacing w:before="60" w:line="280" w:lineRule="atLeast"/>
      <w:outlineLvl w:val="1"/>
    </w:pPr>
    <w:rPr>
      <w:b/>
      <w:bCs/>
      <w:sz w:val="22"/>
      <w:szCs w:val="22"/>
      <w:lang w:val="en-NZ"/>
    </w:rPr>
  </w:style>
  <w:style w:type="paragraph" w:styleId="Heading3">
    <w:name w:val="heading 3"/>
    <w:basedOn w:val="Normal"/>
    <w:next w:val="Normal"/>
    <w:link w:val="Heading3Char"/>
    <w:uiPriority w:val="99"/>
    <w:qFormat/>
    <w:pPr>
      <w:keepNext/>
      <w:spacing w:before="60" w:line="280" w:lineRule="exact"/>
      <w:outlineLvl w:val="2"/>
    </w:pPr>
    <w:rPr>
      <w:b/>
      <w:bCs/>
      <w:i/>
      <w:iCs/>
      <w:sz w:val="22"/>
      <w:szCs w:val="22"/>
      <w:lang w:val="en-NZ"/>
    </w:rPr>
  </w:style>
  <w:style w:type="paragraph" w:styleId="Heading4">
    <w:name w:val="heading 4"/>
    <w:basedOn w:val="Normal"/>
    <w:next w:val="Normal"/>
    <w:link w:val="Heading4Char"/>
    <w:uiPriority w:val="99"/>
    <w:qFormat/>
    <w:pPr>
      <w:keepNext/>
      <w:spacing w:before="60" w:line="280" w:lineRule="exact"/>
      <w:outlineLvl w:val="3"/>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rPr>
  </w:style>
  <w:style w:type="paragraph" w:styleId="BodyText">
    <w:name w:val="Body Text"/>
    <w:basedOn w:val="Normal"/>
    <w:link w:val="BodyTextChar"/>
    <w:uiPriority w:val="99"/>
    <w:pPr>
      <w:spacing w:before="60" w:after="220" w:line="280" w:lineRule="exact"/>
    </w:pPr>
    <w:rPr>
      <w:lang w:val="en-NZ"/>
    </w:rPr>
  </w:style>
  <w:style w:type="character" w:customStyle="1" w:styleId="BodyTextChar">
    <w:name w:val="Body Text Char"/>
    <w:basedOn w:val="DefaultParagraphFont"/>
    <w:link w:val="BodyText"/>
    <w:uiPriority w:val="99"/>
    <w:semiHidden/>
    <w:rPr>
      <w:rFonts w:ascii="Arial" w:hAnsi="Arial" w:cs="Arial"/>
      <w:lang w:val="en-GB" w:eastAsia="en-GB"/>
    </w:rPr>
  </w:style>
  <w:style w:type="paragraph" w:styleId="PlainText">
    <w:name w:val="Plain Text"/>
    <w:basedOn w:val="Normal"/>
    <w:link w:val="PlainTextChar"/>
    <w:uiPriority w:val="99"/>
    <w:pPr>
      <w:tabs>
        <w:tab w:val="left" w:pos="425"/>
      </w:tabs>
      <w:spacing w:after="240" w:line="320" w:lineRule="exact"/>
    </w:pPr>
    <w:rPr>
      <w:lang w:val="en-NZ"/>
    </w:rPr>
  </w:style>
  <w:style w:type="character" w:customStyle="1" w:styleId="PlainTextChar">
    <w:name w:val="Plain Text Char"/>
    <w:basedOn w:val="DefaultParagraphFont"/>
    <w:link w:val="PlainText"/>
    <w:uiPriority w:val="99"/>
    <w:semiHidden/>
    <w:rPr>
      <w:rFonts w:ascii="Courier" w:hAnsi="Courier" w:cs="Arial"/>
      <w:lang w:val="en-GB" w:eastAsia="en-GB"/>
    </w:rPr>
  </w:style>
  <w:style w:type="paragraph" w:customStyle="1" w:styleId="Bullet">
    <w:name w:val="Bullet"/>
    <w:basedOn w:val="PlainText"/>
    <w:uiPriority w:val="99"/>
    <w:pPr>
      <w:numPr>
        <w:numId w:val="7"/>
      </w:numPr>
      <w:tabs>
        <w:tab w:val="clear" w:pos="360"/>
      </w:tabs>
      <w:spacing w:after="0"/>
      <w:ind w:left="425" w:hanging="425"/>
    </w:pPr>
  </w:style>
  <w:style w:type="paragraph" w:customStyle="1" w:styleId="Bulletspace">
    <w:name w:val="Bullet+space"/>
    <w:basedOn w:val="Bullet"/>
    <w:uiPriority w:val="99"/>
    <w:pPr>
      <w:numPr>
        <w:numId w:val="0"/>
      </w:numPr>
      <w:spacing w:after="240"/>
      <w:ind w:left="425" w:hanging="425"/>
    </w:pPr>
  </w:style>
  <w:style w:type="character" w:styleId="CommentReference">
    <w:name w:val="annotation reference"/>
    <w:basedOn w:val="DefaultParagraphFont"/>
    <w:uiPriority w:val="99"/>
    <w:semiHidden/>
    <w:rPr>
      <w:rFonts w:cs="Times New Roman"/>
      <w:sz w:val="16"/>
      <w:szCs w:val="16"/>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next w:val="Normal"/>
    <w:link w:val="FooterChar"/>
    <w:uiPriority w:val="99"/>
    <w:pPr>
      <w:spacing w:line="200" w:lineRule="exact"/>
    </w:pPr>
    <w:rPr>
      <w:sz w:val="15"/>
      <w:szCs w:val="15"/>
      <w:lang w:val="en-NZ"/>
    </w:rPr>
  </w:style>
  <w:style w:type="character" w:customStyle="1" w:styleId="FooterChar">
    <w:name w:val="Footer Char"/>
    <w:basedOn w:val="DefaultParagraphFont"/>
    <w:link w:val="Footer"/>
    <w:uiPriority w:val="99"/>
    <w:semiHidden/>
    <w:rPr>
      <w:rFonts w:ascii="Arial" w:hAnsi="Arial" w:cs="Arial"/>
      <w:lang w:val="en-GB" w:eastAsia="en-GB"/>
    </w:rPr>
  </w:style>
  <w:style w:type="paragraph" w:styleId="Header">
    <w:name w:val="header"/>
    <w:basedOn w:val="Normal"/>
    <w:link w:val="HeaderChar"/>
    <w:uiPriority w:val="99"/>
    <w:pPr>
      <w:tabs>
        <w:tab w:val="center" w:pos="4536"/>
        <w:tab w:val="right" w:pos="9072"/>
      </w:tabs>
      <w:spacing w:line="240" w:lineRule="exact"/>
    </w:pPr>
    <w:rPr>
      <w:sz w:val="16"/>
      <w:szCs w:val="16"/>
      <w:lang w:val="en-NZ"/>
    </w:rPr>
  </w:style>
  <w:style w:type="character" w:customStyle="1" w:styleId="HeaderChar">
    <w:name w:val="Header Char"/>
    <w:basedOn w:val="DefaultParagraphFont"/>
    <w:link w:val="Header"/>
    <w:uiPriority w:val="99"/>
    <w:semiHidden/>
    <w:rPr>
      <w:rFonts w:ascii="Arial" w:hAnsi="Arial" w:cs="Arial"/>
      <w:lang w:val="en-GB" w:eastAsia="en-GB"/>
    </w:rPr>
  </w:style>
  <w:style w:type="character" w:styleId="Hyperlink">
    <w:name w:val="Hyperlink"/>
    <w:basedOn w:val="DefaultParagraphFont"/>
    <w:uiPriority w:val="99"/>
    <w:rPr>
      <w:rFonts w:cs="Times New Roman"/>
      <w:color w:val="0000FF"/>
      <w:u w:val="single"/>
    </w:rPr>
  </w:style>
  <w:style w:type="paragraph" w:styleId="ListBullet">
    <w:name w:val="List Bullet"/>
    <w:basedOn w:val="Normal"/>
    <w:autoRedefine/>
    <w:uiPriority w:val="99"/>
    <w:pPr>
      <w:numPr>
        <w:numId w:val="9"/>
      </w:numPr>
      <w:tabs>
        <w:tab w:val="clear" w:pos="425"/>
      </w:tabs>
      <w:spacing w:line="280" w:lineRule="exact"/>
    </w:pPr>
    <w:rPr>
      <w:lang w:val="en-NZ"/>
    </w:rPr>
  </w:style>
  <w:style w:type="paragraph" w:customStyle="1" w:styleId="ListPara">
    <w:name w:val="List Para"/>
    <w:basedOn w:val="Normal"/>
    <w:uiPriority w:val="99"/>
    <w:pPr>
      <w:numPr>
        <w:numId w:val="10"/>
      </w:numPr>
      <w:tabs>
        <w:tab w:val="left" w:pos="851"/>
        <w:tab w:val="left" w:pos="1276"/>
      </w:tabs>
      <w:spacing w:line="280" w:lineRule="exact"/>
    </w:pPr>
    <w:rPr>
      <w:lang w:val="en-NZ"/>
    </w:rPr>
  </w:style>
  <w:style w:type="paragraph" w:customStyle="1" w:styleId="MemoAddresseDetails">
    <w:name w:val="MemoAddresseDetails"/>
    <w:basedOn w:val="Normal"/>
    <w:uiPriority w:val="99"/>
    <w:pPr>
      <w:spacing w:before="60" w:after="60" w:line="280" w:lineRule="exact"/>
    </w:pPr>
    <w:rPr>
      <w:lang w:val="en-NZ"/>
    </w:rPr>
  </w:style>
  <w:style w:type="paragraph" w:customStyle="1" w:styleId="MemoAddresseePrompts">
    <w:name w:val="MemoAddresseePrompts"/>
    <w:basedOn w:val="Normal"/>
    <w:uiPriority w:val="99"/>
    <w:pPr>
      <w:tabs>
        <w:tab w:val="left" w:pos="5670"/>
      </w:tabs>
      <w:spacing w:before="60" w:after="60" w:line="280" w:lineRule="exact"/>
    </w:pPr>
    <w:rPr>
      <w:b/>
      <w:bCs/>
      <w:lang w:val="en-NZ"/>
    </w:rPr>
  </w:style>
  <w:style w:type="paragraph" w:customStyle="1" w:styleId="ParaBullet">
    <w:name w:val="Para Bullet"/>
    <w:basedOn w:val="Normal"/>
    <w:uiPriority w:val="99"/>
    <w:pPr>
      <w:numPr>
        <w:numId w:val="11"/>
      </w:numPr>
      <w:tabs>
        <w:tab w:val="clear" w:pos="425"/>
      </w:tabs>
      <w:spacing w:before="60" w:after="220" w:line="280" w:lineRule="exact"/>
    </w:pPr>
    <w:rPr>
      <w:lang w:val="en-NZ"/>
    </w:rPr>
  </w:style>
  <w:style w:type="paragraph" w:customStyle="1" w:styleId="ParaNumbered">
    <w:name w:val="Para Numbered"/>
    <w:basedOn w:val="ParaBullet"/>
    <w:uiPriority w:val="99"/>
    <w:pPr>
      <w:numPr>
        <w:numId w:val="12"/>
      </w:numPr>
    </w:pPr>
  </w:style>
  <w:style w:type="paragraph" w:customStyle="1" w:styleId="Space">
    <w:name w:val="Space"/>
    <w:basedOn w:val="Normal"/>
    <w:uiPriority w:val="99"/>
    <w:pPr>
      <w:spacing w:line="320" w:lineRule="atLeast"/>
    </w:pPr>
    <w:rPr>
      <w:lang w:val="en-NZ"/>
    </w:rPr>
  </w:style>
  <w:style w:type="paragraph" w:customStyle="1" w:styleId="Subject">
    <w:name w:val="Subject"/>
    <w:basedOn w:val="Normal"/>
    <w:next w:val="PlainText"/>
    <w:uiPriority w:val="99"/>
    <w:pPr>
      <w:spacing w:before="60" w:line="280" w:lineRule="exact"/>
    </w:pPr>
    <w:rPr>
      <w:b/>
      <w:bCs/>
      <w:lang w:val="en-NZ"/>
    </w:rPr>
  </w:style>
  <w:style w:type="character" w:customStyle="1" w:styleId="StyleTahoma">
    <w:name w:val="Style Tahoma"/>
    <w:basedOn w:val="DefaultParagraphFont"/>
    <w:uiPriority w:val="99"/>
    <w:rsid w:val="00C94F2A"/>
    <w:rPr>
      <w:rFonts w:ascii="Tahoma" w:hAnsi="Tahoma" w:cs="Tahoma"/>
    </w:rPr>
  </w:style>
  <w:style w:type="table" w:styleId="TableGrid">
    <w:name w:val="Table Grid"/>
    <w:basedOn w:val="TableNormal"/>
    <w:uiPriority w:val="99"/>
    <w:rsid w:val="00A257A4"/>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CurlzMT40pt">
    <w:name w:val="Style Heading 2 + Curlz MT 40 pt"/>
    <w:basedOn w:val="Heading1"/>
    <w:link w:val="StyleHeading2CurlzMT40ptChar"/>
    <w:uiPriority w:val="99"/>
    <w:rsid w:val="00A257A4"/>
    <w:pPr>
      <w:spacing w:before="0" w:line="240" w:lineRule="auto"/>
      <w:jc w:val="center"/>
    </w:pPr>
    <w:rPr>
      <w:rFonts w:ascii="Arial Narrow" w:hAnsi="Arial Narrow" w:cs="Arial Narrow"/>
      <w:kern w:val="32"/>
      <w:sz w:val="72"/>
      <w:szCs w:val="72"/>
      <w:lang w:val="en-US"/>
    </w:rPr>
  </w:style>
  <w:style w:type="character" w:customStyle="1" w:styleId="StyleHeading2CurlzMT40ptChar">
    <w:name w:val="Style Heading 2 + Curlz MT 40 pt Char"/>
    <w:basedOn w:val="DefaultParagraphFont"/>
    <w:link w:val="StyleHeading2CurlzMT40pt"/>
    <w:uiPriority w:val="99"/>
    <w:locked/>
    <w:rsid w:val="00A257A4"/>
    <w:rPr>
      <w:rFonts w:ascii="Arial Narrow" w:hAnsi="Arial Narrow" w:cs="Arial Narrow"/>
      <w:b/>
      <w:bCs/>
      <w:kern w:val="32"/>
      <w:sz w:val="32"/>
      <w:szCs w:val="32"/>
      <w:lang w:val="en-US" w:eastAsia="en-US"/>
    </w:rPr>
  </w:style>
  <w:style w:type="character" w:styleId="PageNumber">
    <w:name w:val="page number"/>
    <w:basedOn w:val="DefaultParagraphFont"/>
    <w:uiPriority w:val="99"/>
    <w:rsid w:val="00A257A4"/>
    <w:rPr>
      <w:rFonts w:cs="Times New Roman"/>
    </w:rPr>
  </w:style>
  <w:style w:type="paragraph" w:styleId="ListParagraph">
    <w:name w:val="List Paragraph"/>
    <w:basedOn w:val="Normal"/>
    <w:uiPriority w:val="34"/>
    <w:qFormat/>
    <w:rsid w:val="00653DC1"/>
    <w:pPr>
      <w:ind w:left="720"/>
      <w:contextualSpacing/>
    </w:pPr>
  </w:style>
  <w:style w:type="paragraph" w:customStyle="1" w:styleId="normal0">
    <w:name w:val="normal"/>
    <w:rsid w:val="00C91ACE"/>
    <w:pPr>
      <w:spacing w:after="200" w:line="276" w:lineRule="auto"/>
    </w:pPr>
    <w:rPr>
      <w:rFonts w:ascii="Calibri" w:eastAsia="Calibri" w:hAnsi="Calibri" w:cs="Calibri"/>
      <w:color w:val="000000"/>
      <w:sz w:val="22"/>
      <w:szCs w:val="24"/>
      <w:lang w:val="en-US"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zcurriculum.tki.org.nz/Curriculum-resources/Financial-capability/Financial-capability-and-the-NZC/Curriculum" TargetMode="External"/><Relationship Id="rId8" Type="http://schemas.openxmlformats.org/officeDocument/2006/relationships/hyperlink" Target="http://nzcurriculum.tki.org.nz/Curriculum-resources/Financial-capability/Financial-capability-and-the-NZC/Curriculu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2515</Words>
  <Characters>10818</Characters>
  <Application>Microsoft Word 12.0.0</Application>
  <DocSecurity>0</DocSecurity>
  <Lines>983</Lines>
  <Paragraphs>327</Paragraphs>
  <ScaleCrop>false</ScaleCrop>
  <Company>Ministry of Education</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Global</dc:title>
  <dc:subject/>
  <dc:creator>Sandra Wasley</dc:creator>
  <cp:keywords/>
  <dc:description/>
  <cp:lastModifiedBy>Jane Armstrong</cp:lastModifiedBy>
  <cp:revision>17</cp:revision>
  <cp:lastPrinted>2009-03-11T01:37:00Z</cp:lastPrinted>
  <dcterms:created xsi:type="dcterms:W3CDTF">2013-08-18T22:50:00Z</dcterms:created>
  <dcterms:modified xsi:type="dcterms:W3CDTF">2013-12-11T00:28:00Z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-2128313854</vt:i4>
  </property>
  <property fmtid="{D5CDD505-2E9C-101B-9397-08002B2CF9AE}" pid="3" name="_EmailSubject">
    <vt:lpwstr>Website Docs</vt:lpwstr>
  </property>
  <property fmtid="{D5CDD505-2E9C-101B-9397-08002B2CF9AE}" pid="4" name="_AuthorEmail">
    <vt:lpwstr>Sandra.Wasley@minedu.govt.nz</vt:lpwstr>
  </property>
  <property fmtid="{D5CDD505-2E9C-101B-9397-08002B2CF9AE}" pid="5" name="_AuthorEmailDisplayName">
    <vt:lpwstr>Sandra Wasley</vt:lpwstr>
  </property>
  <property fmtid="{D5CDD505-2E9C-101B-9397-08002B2CF9AE}" pid="6" name="_ReviewingToolsShownOnce">
    <vt:lpwstr/>
  </property>
</Properties>
</file>